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34" w:rsidRPr="002F11A3" w:rsidRDefault="003F6CEA" w:rsidP="00011F26">
      <w:pPr>
        <w:pStyle w:val="Heading1"/>
        <w:spacing w:before="0" w:after="0"/>
        <w:ind w:firstLine="567"/>
        <w:rPr>
          <w:spacing w:val="-4"/>
          <w:sz w:val="26"/>
          <w:szCs w:val="26"/>
        </w:rPr>
      </w:pPr>
      <w:bookmarkStart w:id="0" w:name="_GoBack"/>
      <w:r w:rsidRPr="002F11A3">
        <w:rPr>
          <w:sz w:val="26"/>
          <w:szCs w:val="26"/>
          <w:lang w:val="vi-VN"/>
        </w:rPr>
        <w:t xml:space="preserve">LỊCH TỔ CHỨC </w:t>
      </w:r>
      <w:r w:rsidRPr="002F11A3">
        <w:rPr>
          <w:spacing w:val="-4"/>
          <w:sz w:val="26"/>
          <w:szCs w:val="26"/>
        </w:rPr>
        <w:t>CÁC HOẠT ĐỘNG LỄ HỘI HOA BAN NĂM 202</w:t>
      </w:r>
      <w:r w:rsidR="00184F17" w:rsidRPr="002F11A3">
        <w:rPr>
          <w:spacing w:val="-4"/>
          <w:sz w:val="26"/>
          <w:szCs w:val="26"/>
        </w:rPr>
        <w:t xml:space="preserve">1 </w:t>
      </w:r>
    </w:p>
    <w:p w:rsidR="003F6CEA" w:rsidRPr="002F11A3" w:rsidRDefault="00BA1334" w:rsidP="00011F26">
      <w:pPr>
        <w:pStyle w:val="Heading1"/>
        <w:spacing w:before="0" w:after="0"/>
        <w:ind w:firstLine="567"/>
        <w:rPr>
          <w:b w:val="0"/>
          <w:spacing w:val="-4"/>
          <w:sz w:val="26"/>
          <w:szCs w:val="26"/>
        </w:rPr>
      </w:pPr>
      <w:r w:rsidRPr="002F11A3">
        <w:rPr>
          <w:spacing w:val="-4"/>
          <w:sz w:val="26"/>
          <w:szCs w:val="26"/>
        </w:rPr>
        <w:t>VÀ NGÀY HỘI VĂN HÓA, THỂ THAO,</w:t>
      </w:r>
      <w:r w:rsidR="00184F17" w:rsidRPr="002F11A3">
        <w:rPr>
          <w:spacing w:val="-4"/>
          <w:sz w:val="26"/>
          <w:szCs w:val="26"/>
        </w:rPr>
        <w:t xml:space="preserve"> DU LỊCH TỈNH ĐIỆN BIÊN LẦN THỨ VII</w:t>
      </w:r>
    </w:p>
    <w:p w:rsidR="007542BD" w:rsidRPr="002F11A3" w:rsidRDefault="007E3C9A" w:rsidP="00011F26">
      <w:pPr>
        <w:spacing w:after="0" w:line="240" w:lineRule="auto"/>
        <w:jc w:val="center"/>
        <w:rPr>
          <w:rFonts w:ascii="Times New Roman" w:hAnsi="Times New Roman" w:cs="Times New Roman"/>
          <w:i/>
          <w:spacing w:val="-4"/>
          <w:sz w:val="28"/>
          <w:szCs w:val="28"/>
        </w:rPr>
      </w:pPr>
      <w:r w:rsidRPr="002F11A3">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3FC3D1BB" wp14:editId="5651CCEC">
                <wp:simplePos x="0" y="0"/>
                <wp:positionH relativeFrom="column">
                  <wp:posOffset>3588385</wp:posOffset>
                </wp:positionH>
                <wp:positionV relativeFrom="paragraph">
                  <wp:posOffset>59055</wp:posOffset>
                </wp:positionV>
                <wp:extent cx="1697990" cy="0"/>
                <wp:effectExtent l="698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82.55pt;margin-top:4.65pt;width:133.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"/>
            </w:pict>
          </mc:Fallback>
        </mc:AlternateContent>
      </w:r>
    </w:p>
    <w:p w:rsidR="003F6CEA" w:rsidRPr="002F11A3" w:rsidRDefault="007542BD" w:rsidP="007542BD">
      <w:pPr>
        <w:spacing w:after="0" w:line="240" w:lineRule="auto"/>
        <w:ind w:left="2880" w:firstLine="720"/>
        <w:rPr>
          <w:rFonts w:ascii="Times New Roman" w:hAnsi="Times New Roman" w:cs="Times New Roman"/>
          <w:spacing w:val="-4"/>
          <w:sz w:val="28"/>
          <w:szCs w:val="28"/>
        </w:rPr>
      </w:pPr>
      <w:r w:rsidRPr="002F11A3">
        <w:rPr>
          <w:rFonts w:ascii="Times New Roman" w:hAnsi="Times New Roman" w:cs="Times New Roman"/>
          <w:spacing w:val="-4"/>
          <w:sz w:val="28"/>
          <w:szCs w:val="28"/>
        </w:rPr>
        <w:t>- Thời gian</w:t>
      </w:r>
      <w:r w:rsidR="009F5238" w:rsidRPr="002F11A3">
        <w:rPr>
          <w:rFonts w:ascii="Times New Roman" w:hAnsi="Times New Roman" w:cs="Times New Roman"/>
          <w:spacing w:val="-4"/>
          <w:sz w:val="28"/>
          <w:szCs w:val="28"/>
        </w:rPr>
        <w:t xml:space="preserve"> tổ chức</w:t>
      </w:r>
      <w:r w:rsidR="00D44580" w:rsidRPr="002F11A3">
        <w:rPr>
          <w:rFonts w:ascii="Times New Roman" w:hAnsi="Times New Roman" w:cs="Times New Roman"/>
          <w:spacing w:val="-4"/>
          <w:sz w:val="28"/>
          <w:szCs w:val="28"/>
        </w:rPr>
        <w:t>: T</w:t>
      </w:r>
      <w:r w:rsidRPr="002F11A3">
        <w:rPr>
          <w:rFonts w:ascii="Times New Roman" w:hAnsi="Times New Roman" w:cs="Times New Roman"/>
          <w:spacing w:val="-4"/>
          <w:sz w:val="28"/>
          <w:szCs w:val="28"/>
        </w:rPr>
        <w:t>ừ ngày 12/3/2021 đến hết ngày 15/03/2021</w:t>
      </w:r>
    </w:p>
    <w:p w:rsidR="007542BD" w:rsidRPr="002F11A3" w:rsidRDefault="007542BD" w:rsidP="007542BD">
      <w:pPr>
        <w:spacing w:after="0" w:line="240" w:lineRule="auto"/>
        <w:ind w:left="3600"/>
        <w:rPr>
          <w:rFonts w:ascii="Times New Roman" w:hAnsi="Times New Roman" w:cs="Times New Roman"/>
          <w:spacing w:val="-4"/>
          <w:sz w:val="28"/>
          <w:szCs w:val="28"/>
        </w:rPr>
      </w:pPr>
      <w:r w:rsidRPr="002F11A3">
        <w:rPr>
          <w:rFonts w:ascii="Times New Roman" w:hAnsi="Times New Roman" w:cs="Times New Roman"/>
          <w:spacing w:val="-4"/>
          <w:sz w:val="28"/>
          <w:szCs w:val="28"/>
        </w:rPr>
        <w:t>- Địa điểm</w:t>
      </w:r>
      <w:r w:rsidR="009F5238" w:rsidRPr="002F11A3">
        <w:rPr>
          <w:rFonts w:ascii="Times New Roman" w:hAnsi="Times New Roman" w:cs="Times New Roman"/>
          <w:spacing w:val="-4"/>
          <w:sz w:val="28"/>
          <w:szCs w:val="28"/>
        </w:rPr>
        <w:t xml:space="preserve"> tổ chức</w:t>
      </w:r>
      <w:r w:rsidRPr="002F11A3">
        <w:rPr>
          <w:rFonts w:ascii="Times New Roman" w:hAnsi="Times New Roman" w:cs="Times New Roman"/>
          <w:spacing w:val="-4"/>
          <w:sz w:val="28"/>
          <w:szCs w:val="28"/>
        </w:rPr>
        <w:t>: Thành phố Điện Biên Phủ, Tỉnh Điện Biên</w:t>
      </w:r>
    </w:p>
    <w:p w:rsidR="007542BD" w:rsidRPr="002F11A3" w:rsidRDefault="007542BD" w:rsidP="00011F26">
      <w:pPr>
        <w:spacing w:after="0" w:line="240" w:lineRule="auto"/>
        <w:jc w:val="center"/>
        <w:rPr>
          <w:rFonts w:ascii="Times New Roman" w:hAnsi="Times New Roman" w:cs="Times New Roman"/>
          <w:b/>
          <w:spacing w:val="-4"/>
          <w:sz w:val="26"/>
          <w:szCs w:val="26"/>
        </w:rPr>
      </w:pPr>
    </w:p>
    <w:p w:rsidR="00262B08" w:rsidRPr="002F11A3" w:rsidRDefault="00262B08" w:rsidP="00011F26">
      <w:pPr>
        <w:spacing w:after="0" w:line="240" w:lineRule="auto"/>
        <w:jc w:val="center"/>
        <w:rPr>
          <w:rFonts w:ascii="Times New Roman" w:hAnsi="Times New Roman" w:cs="Times New Roman"/>
          <w:b/>
          <w:spacing w:val="-4"/>
          <w:sz w:val="26"/>
          <w:szCs w:val="26"/>
        </w:rPr>
      </w:pPr>
    </w:p>
    <w:tbl>
      <w:tblPr>
        <w:tblW w:w="13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2"/>
        <w:gridCol w:w="4678"/>
        <w:gridCol w:w="5248"/>
      </w:tblGrid>
      <w:tr w:rsidR="002F11A3" w:rsidRPr="002F11A3" w:rsidTr="00262B08">
        <w:trPr>
          <w:trHeight w:val="310"/>
          <w:tblHeader/>
        </w:trPr>
        <w:tc>
          <w:tcPr>
            <w:tcW w:w="1134" w:type="dxa"/>
            <w:shd w:val="clear" w:color="auto" w:fill="DFF7AD" w:themeFill="background2" w:themeFillTint="99"/>
            <w:vAlign w:val="center"/>
            <w:hideMark/>
          </w:tcPr>
          <w:p w:rsidR="00EB378F" w:rsidRPr="002F11A3" w:rsidRDefault="00EB378F" w:rsidP="00011F26">
            <w:pPr>
              <w:spacing w:after="0" w:line="240" w:lineRule="auto"/>
              <w:jc w:val="center"/>
              <w:rPr>
                <w:rFonts w:ascii="Times New Roman" w:hAnsi="Times New Roman" w:cs="Times New Roman"/>
                <w:b/>
                <w:sz w:val="26"/>
                <w:szCs w:val="26"/>
              </w:rPr>
            </w:pPr>
            <w:r w:rsidRPr="002F11A3">
              <w:rPr>
                <w:rFonts w:ascii="Times New Roman" w:hAnsi="Times New Roman" w:cs="Times New Roman"/>
                <w:b/>
                <w:sz w:val="26"/>
                <w:szCs w:val="26"/>
              </w:rPr>
              <w:t>NGÀY</w:t>
            </w:r>
          </w:p>
        </w:tc>
        <w:tc>
          <w:tcPr>
            <w:tcW w:w="2552" w:type="dxa"/>
            <w:shd w:val="clear" w:color="auto" w:fill="DFF7AD" w:themeFill="background2" w:themeFillTint="99"/>
            <w:vAlign w:val="center"/>
            <w:hideMark/>
          </w:tcPr>
          <w:p w:rsidR="00EB378F" w:rsidRPr="002F11A3" w:rsidRDefault="00EB378F" w:rsidP="00011F26">
            <w:pPr>
              <w:spacing w:after="0" w:line="240" w:lineRule="auto"/>
              <w:jc w:val="center"/>
              <w:rPr>
                <w:rFonts w:ascii="Times New Roman" w:hAnsi="Times New Roman" w:cs="Times New Roman"/>
                <w:b/>
                <w:sz w:val="26"/>
                <w:szCs w:val="26"/>
              </w:rPr>
            </w:pPr>
            <w:r w:rsidRPr="002F11A3">
              <w:rPr>
                <w:rFonts w:ascii="Times New Roman" w:hAnsi="Times New Roman" w:cs="Times New Roman"/>
                <w:b/>
                <w:sz w:val="26"/>
                <w:szCs w:val="26"/>
              </w:rPr>
              <w:t>GIỜ</w:t>
            </w:r>
          </w:p>
        </w:tc>
        <w:tc>
          <w:tcPr>
            <w:tcW w:w="4678" w:type="dxa"/>
            <w:shd w:val="clear" w:color="auto" w:fill="DFF7AD" w:themeFill="background2" w:themeFillTint="99"/>
            <w:vAlign w:val="center"/>
          </w:tcPr>
          <w:p w:rsidR="00EB378F" w:rsidRPr="002F11A3" w:rsidRDefault="00EB378F" w:rsidP="00134835">
            <w:pPr>
              <w:spacing w:after="0" w:line="240" w:lineRule="auto"/>
              <w:jc w:val="center"/>
              <w:rPr>
                <w:rFonts w:ascii="Times New Roman" w:hAnsi="Times New Roman" w:cs="Times New Roman"/>
                <w:b/>
                <w:sz w:val="26"/>
                <w:szCs w:val="26"/>
              </w:rPr>
            </w:pPr>
            <w:r w:rsidRPr="002F11A3">
              <w:rPr>
                <w:rFonts w:ascii="Times New Roman" w:hAnsi="Times New Roman" w:cs="Times New Roman"/>
                <w:b/>
                <w:sz w:val="26"/>
                <w:szCs w:val="26"/>
              </w:rPr>
              <w:t>ĐỊA ĐIỂM</w:t>
            </w:r>
          </w:p>
        </w:tc>
        <w:tc>
          <w:tcPr>
            <w:tcW w:w="5248" w:type="dxa"/>
            <w:shd w:val="clear" w:color="auto" w:fill="DFF7AD" w:themeFill="background2" w:themeFillTint="99"/>
            <w:vAlign w:val="center"/>
            <w:hideMark/>
          </w:tcPr>
          <w:p w:rsidR="00EB378F" w:rsidRPr="002F11A3" w:rsidRDefault="00EB378F" w:rsidP="00011F26">
            <w:pPr>
              <w:spacing w:after="0" w:line="240" w:lineRule="auto"/>
              <w:jc w:val="center"/>
              <w:rPr>
                <w:rFonts w:ascii="Times New Roman" w:hAnsi="Times New Roman" w:cs="Times New Roman"/>
                <w:b/>
                <w:sz w:val="26"/>
                <w:szCs w:val="26"/>
              </w:rPr>
            </w:pPr>
            <w:r w:rsidRPr="002F11A3">
              <w:rPr>
                <w:rFonts w:ascii="Times New Roman" w:hAnsi="Times New Roman" w:cs="Times New Roman"/>
                <w:b/>
                <w:sz w:val="26"/>
                <w:szCs w:val="26"/>
              </w:rPr>
              <w:t>HOẠT ĐỘNG</w:t>
            </w:r>
          </w:p>
        </w:tc>
      </w:tr>
      <w:tr w:rsidR="002F11A3" w:rsidRPr="002F11A3" w:rsidTr="00262B08">
        <w:trPr>
          <w:trHeight w:val="546"/>
        </w:trPr>
        <w:tc>
          <w:tcPr>
            <w:tcW w:w="1134" w:type="dxa"/>
            <w:shd w:val="clear" w:color="auto" w:fill="FFFFFF"/>
            <w:vAlign w:val="center"/>
          </w:tcPr>
          <w:p w:rsidR="00EB378F" w:rsidRPr="002F11A3" w:rsidRDefault="00EB378F" w:rsidP="00011F26">
            <w:pPr>
              <w:spacing w:after="0" w:line="240" w:lineRule="auto"/>
              <w:jc w:val="center"/>
              <w:rPr>
                <w:rFonts w:ascii="Times New Roman" w:hAnsi="Times New Roman" w:cs="Times New Roman"/>
                <w:sz w:val="28"/>
                <w:szCs w:val="28"/>
              </w:rPr>
            </w:pPr>
            <w:r w:rsidRPr="002F11A3">
              <w:rPr>
                <w:rFonts w:ascii="Times New Roman" w:hAnsi="Times New Roman" w:cs="Times New Roman"/>
                <w:sz w:val="28"/>
                <w:szCs w:val="28"/>
                <w:lang w:val="nl-NL"/>
              </w:rPr>
              <w:t>05/3 -11/3</w:t>
            </w:r>
          </w:p>
        </w:tc>
        <w:tc>
          <w:tcPr>
            <w:tcW w:w="2552" w:type="dxa"/>
            <w:shd w:val="clear" w:color="auto" w:fill="FFFFFF"/>
            <w:vAlign w:val="center"/>
          </w:tcPr>
          <w:p w:rsidR="00EB378F" w:rsidRPr="002F11A3" w:rsidRDefault="00EB378F" w:rsidP="00C63470">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Cả ngày:</w:t>
            </w:r>
          </w:p>
          <w:p w:rsidR="00EB378F" w:rsidRPr="002F11A3" w:rsidRDefault="00EB378F" w:rsidP="00C63470">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 xml:space="preserve">- Buổi sáng, từ 7 giờ 30 phút; </w:t>
            </w:r>
          </w:p>
          <w:p w:rsidR="00EB378F" w:rsidRPr="002F11A3" w:rsidRDefault="00EB378F" w:rsidP="000E147B">
            <w:pPr>
              <w:spacing w:after="0" w:line="240" w:lineRule="auto"/>
              <w:rPr>
                <w:rFonts w:ascii="Times New Roman" w:hAnsi="Times New Roman" w:cs="Times New Roman"/>
                <w:sz w:val="28"/>
                <w:szCs w:val="28"/>
                <w:highlight w:val="yellow"/>
                <w:lang w:val="nl-NL"/>
              </w:rPr>
            </w:pPr>
            <w:r w:rsidRPr="002F11A3">
              <w:rPr>
                <w:rFonts w:ascii="Times New Roman" w:hAnsi="Times New Roman" w:cs="Times New Roman"/>
                <w:sz w:val="28"/>
                <w:szCs w:val="28"/>
                <w:lang w:val="nl-NL"/>
              </w:rPr>
              <w:t>- Buổi chiều, từ 14 giờ</w:t>
            </w:r>
          </w:p>
        </w:tc>
        <w:tc>
          <w:tcPr>
            <w:tcW w:w="4678" w:type="dxa"/>
            <w:shd w:val="clear" w:color="auto" w:fill="FFFFFF"/>
            <w:vAlign w:val="center"/>
          </w:tcPr>
          <w:p w:rsidR="00EB378F" w:rsidRPr="002F11A3" w:rsidRDefault="00EB378F" w:rsidP="00134835">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t>Nhà thi đấu Đa năng tỉnh Điện Biên.</w:t>
            </w:r>
          </w:p>
        </w:tc>
        <w:tc>
          <w:tcPr>
            <w:tcW w:w="5248" w:type="dxa"/>
            <w:shd w:val="clear" w:color="auto" w:fill="FFFFFF"/>
            <w:vAlign w:val="center"/>
          </w:tcPr>
          <w:p w:rsidR="00EB378F" w:rsidRPr="002F11A3" w:rsidRDefault="00EB378F" w:rsidP="003F328C">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position w:val="6"/>
                <w:sz w:val="28"/>
                <w:szCs w:val="28"/>
                <w:lang w:val="nl-NL"/>
              </w:rPr>
              <w:t>Thi đấu thể thao: Bóng đá Futsal</w:t>
            </w:r>
          </w:p>
        </w:tc>
      </w:tr>
      <w:tr w:rsidR="002F11A3" w:rsidRPr="002F11A3" w:rsidTr="00262B08">
        <w:trPr>
          <w:trHeight w:val="546"/>
        </w:trPr>
        <w:tc>
          <w:tcPr>
            <w:tcW w:w="1134" w:type="dxa"/>
            <w:shd w:val="clear" w:color="auto" w:fill="FFFFFF"/>
            <w:vAlign w:val="center"/>
          </w:tcPr>
          <w:p w:rsidR="00EB378F" w:rsidRPr="002F11A3" w:rsidRDefault="00EB378F" w:rsidP="00DE34F9">
            <w:pPr>
              <w:spacing w:after="0" w:line="240" w:lineRule="auto"/>
              <w:jc w:val="center"/>
              <w:rPr>
                <w:rFonts w:ascii="Times New Roman" w:hAnsi="Times New Roman" w:cs="Times New Roman"/>
                <w:sz w:val="28"/>
                <w:szCs w:val="28"/>
                <w:lang w:val="nl-NL"/>
              </w:rPr>
            </w:pPr>
            <w:r w:rsidRPr="002F11A3">
              <w:rPr>
                <w:rFonts w:ascii="Times New Roman" w:hAnsi="Times New Roman" w:cs="Times New Roman"/>
                <w:sz w:val="28"/>
                <w:szCs w:val="28"/>
                <w:lang w:val="nl-NL"/>
              </w:rPr>
              <w:t>10/3 - 11/3</w:t>
            </w:r>
          </w:p>
        </w:tc>
        <w:tc>
          <w:tcPr>
            <w:tcW w:w="2552" w:type="dxa"/>
            <w:shd w:val="clear" w:color="auto" w:fill="FFFFFF"/>
            <w:vAlign w:val="center"/>
          </w:tcPr>
          <w:p w:rsidR="00EB378F" w:rsidRPr="002F11A3" w:rsidRDefault="00EB378F" w:rsidP="00C63470">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Cả ngày:</w:t>
            </w:r>
          </w:p>
          <w:p w:rsidR="00EB378F" w:rsidRPr="002F11A3" w:rsidRDefault="00EB378F" w:rsidP="000E147B">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 xml:space="preserve">- Buổi sáng, từ 7 giờ 30 phút; </w:t>
            </w:r>
          </w:p>
          <w:p w:rsidR="00EB378F" w:rsidRPr="002F11A3" w:rsidRDefault="00EB378F" w:rsidP="000E147B">
            <w:pPr>
              <w:spacing w:after="0" w:line="240" w:lineRule="auto"/>
              <w:rPr>
                <w:rFonts w:ascii="Times New Roman" w:hAnsi="Times New Roman" w:cs="Times New Roman"/>
                <w:sz w:val="28"/>
                <w:szCs w:val="28"/>
                <w:highlight w:val="yellow"/>
                <w:lang w:val="nl-NL"/>
              </w:rPr>
            </w:pPr>
            <w:r w:rsidRPr="002F11A3">
              <w:rPr>
                <w:rFonts w:ascii="Times New Roman" w:hAnsi="Times New Roman" w:cs="Times New Roman"/>
                <w:sz w:val="28"/>
                <w:szCs w:val="28"/>
                <w:lang w:val="nl-NL"/>
              </w:rPr>
              <w:t>- Buổi chiều, từ 14 giờ</w:t>
            </w:r>
          </w:p>
        </w:tc>
        <w:tc>
          <w:tcPr>
            <w:tcW w:w="4678" w:type="dxa"/>
            <w:shd w:val="clear" w:color="auto" w:fill="FFFFFF"/>
            <w:vAlign w:val="center"/>
          </w:tcPr>
          <w:p w:rsidR="00EB378F" w:rsidRPr="002F11A3" w:rsidRDefault="00EB378F" w:rsidP="00134835">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t xml:space="preserve">- Khu du lịch sinh thái và Di tích lịch sử trên địa bàn tỉnh Điện Biên. </w:t>
            </w:r>
          </w:p>
          <w:p w:rsidR="00EB378F" w:rsidRPr="002F11A3" w:rsidRDefault="00EB378F" w:rsidP="00134835">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t xml:space="preserve">- Khu vực Hoa Ban </w:t>
            </w:r>
          </w:p>
        </w:tc>
        <w:tc>
          <w:tcPr>
            <w:tcW w:w="5248" w:type="dxa"/>
            <w:shd w:val="clear" w:color="auto" w:fill="FFFFFF"/>
            <w:vAlign w:val="center"/>
          </w:tcPr>
          <w:p w:rsidR="00EB378F" w:rsidRPr="002F11A3" w:rsidRDefault="00EB378F" w:rsidP="003F328C">
            <w:pPr>
              <w:spacing w:after="0" w:line="240" w:lineRule="auto"/>
              <w:jc w:val="both"/>
              <w:rPr>
                <w:rFonts w:ascii="Times New Roman" w:hAnsi="Times New Roman" w:cs="Times New Roman"/>
                <w:position w:val="6"/>
                <w:sz w:val="28"/>
                <w:szCs w:val="28"/>
                <w:lang w:val="nl-NL"/>
              </w:rPr>
            </w:pPr>
            <w:r w:rsidRPr="002F11A3">
              <w:rPr>
                <w:rFonts w:ascii="Times New Roman" w:hAnsi="Times New Roman" w:cs="Times New Roman"/>
                <w:position w:val="6"/>
                <w:sz w:val="28"/>
                <w:szCs w:val="28"/>
                <w:lang w:val="nl-NL"/>
              </w:rPr>
              <w:t>Phần thi Người đẹp qua ảnh, Cuộc thi Người đẹp Hoa Ban năm 2021</w:t>
            </w:r>
          </w:p>
        </w:tc>
      </w:tr>
      <w:tr w:rsidR="002F11A3" w:rsidRPr="002F11A3" w:rsidTr="00262B08">
        <w:trPr>
          <w:trHeight w:val="546"/>
        </w:trPr>
        <w:tc>
          <w:tcPr>
            <w:tcW w:w="1134" w:type="dxa"/>
            <w:vMerge w:val="restart"/>
            <w:shd w:val="clear" w:color="auto" w:fill="FFFFFF"/>
            <w:vAlign w:val="center"/>
          </w:tcPr>
          <w:p w:rsidR="00EB378F" w:rsidRPr="002F11A3" w:rsidRDefault="00EB378F" w:rsidP="00011F26">
            <w:pPr>
              <w:spacing w:after="0" w:line="240" w:lineRule="auto"/>
              <w:jc w:val="center"/>
              <w:rPr>
                <w:rFonts w:ascii="Times New Roman" w:hAnsi="Times New Roman" w:cs="Times New Roman"/>
                <w:sz w:val="28"/>
                <w:szCs w:val="28"/>
              </w:rPr>
            </w:pPr>
            <w:r w:rsidRPr="002F11A3">
              <w:rPr>
                <w:rFonts w:ascii="Times New Roman" w:hAnsi="Times New Roman" w:cs="Times New Roman"/>
                <w:sz w:val="28"/>
                <w:szCs w:val="28"/>
              </w:rPr>
              <w:t>12/3</w:t>
            </w:r>
          </w:p>
        </w:tc>
        <w:tc>
          <w:tcPr>
            <w:tcW w:w="2552" w:type="dxa"/>
            <w:shd w:val="clear" w:color="auto" w:fill="FFFFFF"/>
            <w:vAlign w:val="center"/>
          </w:tcPr>
          <w:p w:rsidR="00EB378F" w:rsidRPr="002F11A3" w:rsidRDefault="00EB378F" w:rsidP="00975403">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rPr>
              <w:t xml:space="preserve">Buổi sáng, </w:t>
            </w:r>
            <w:r w:rsidRPr="002F11A3">
              <w:rPr>
                <w:rFonts w:ascii="Times New Roman" w:hAnsi="Times New Roman" w:cs="Times New Roman"/>
                <w:sz w:val="28"/>
                <w:szCs w:val="28"/>
                <w:lang w:val="nl-NL"/>
              </w:rPr>
              <w:t>từ 7 giờ 30 phút</w:t>
            </w:r>
          </w:p>
        </w:tc>
        <w:tc>
          <w:tcPr>
            <w:tcW w:w="4678" w:type="dxa"/>
            <w:shd w:val="clear" w:color="auto" w:fill="FFFFFF"/>
            <w:vAlign w:val="center"/>
          </w:tcPr>
          <w:p w:rsidR="00EB378F" w:rsidRPr="002F11A3" w:rsidRDefault="00EB378F" w:rsidP="00134835">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t xml:space="preserve">Khu vực Di tích Trung tâm tập đoàn cứ điểm Điện Biên Phủ </w:t>
            </w:r>
          </w:p>
        </w:tc>
        <w:tc>
          <w:tcPr>
            <w:tcW w:w="5248" w:type="dxa"/>
            <w:shd w:val="clear" w:color="auto" w:fill="FFFFFF"/>
            <w:vAlign w:val="center"/>
          </w:tcPr>
          <w:p w:rsidR="00EB378F" w:rsidRPr="002F11A3" w:rsidRDefault="00EB378F" w:rsidP="00011F26">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position w:val="6"/>
                <w:sz w:val="28"/>
                <w:szCs w:val="28"/>
                <w:lang w:val="nl-NL"/>
              </w:rPr>
              <w:t>Thi đấu thể thao: Tó mák lẹ</w:t>
            </w:r>
          </w:p>
        </w:tc>
      </w:tr>
      <w:tr w:rsidR="002F11A3" w:rsidRPr="002F11A3" w:rsidTr="00262B08">
        <w:trPr>
          <w:trHeight w:val="546"/>
        </w:trPr>
        <w:tc>
          <w:tcPr>
            <w:tcW w:w="1134" w:type="dxa"/>
            <w:vMerge/>
            <w:shd w:val="clear" w:color="auto" w:fill="FFFFFF"/>
            <w:vAlign w:val="center"/>
          </w:tcPr>
          <w:p w:rsidR="00EB378F" w:rsidRPr="002F11A3" w:rsidRDefault="00EB378F" w:rsidP="00011F26">
            <w:pPr>
              <w:spacing w:after="0" w:line="240" w:lineRule="auto"/>
              <w:jc w:val="center"/>
              <w:rPr>
                <w:rFonts w:ascii="Times New Roman" w:hAnsi="Times New Roman" w:cs="Times New Roman"/>
                <w:sz w:val="28"/>
                <w:szCs w:val="28"/>
                <w:lang w:val="nl-NL"/>
              </w:rPr>
            </w:pPr>
          </w:p>
        </w:tc>
        <w:tc>
          <w:tcPr>
            <w:tcW w:w="2552" w:type="dxa"/>
            <w:shd w:val="clear" w:color="auto" w:fill="FFFFFF"/>
            <w:vAlign w:val="center"/>
          </w:tcPr>
          <w:p w:rsidR="00EB378F" w:rsidRPr="002F11A3" w:rsidRDefault="00EB378F" w:rsidP="00262B08">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 xml:space="preserve">Buổi chiều, từ 15 giờ </w:t>
            </w:r>
          </w:p>
        </w:tc>
        <w:tc>
          <w:tcPr>
            <w:tcW w:w="4678" w:type="dxa"/>
            <w:shd w:val="clear" w:color="auto" w:fill="FFFFFF"/>
            <w:vAlign w:val="center"/>
          </w:tcPr>
          <w:p w:rsidR="00EB378F" w:rsidRPr="002F11A3" w:rsidRDefault="00EB378F" w:rsidP="00134835">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t>Trung tâm Bảo trợ xã hội tỉnh Điện Biên</w:t>
            </w:r>
          </w:p>
        </w:tc>
        <w:tc>
          <w:tcPr>
            <w:tcW w:w="5248" w:type="dxa"/>
            <w:shd w:val="clear" w:color="auto" w:fill="FFFFFF"/>
            <w:vAlign w:val="center"/>
          </w:tcPr>
          <w:p w:rsidR="00EB378F" w:rsidRPr="002F11A3" w:rsidRDefault="00EB378F" w:rsidP="00D44580">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t xml:space="preserve">Phần thi Người đẹp thân thiện </w:t>
            </w:r>
            <w:r w:rsidR="00D44580" w:rsidRPr="002F11A3">
              <w:rPr>
                <w:rFonts w:ascii="Times New Roman" w:hAnsi="Times New Roman" w:cs="Times New Roman"/>
                <w:sz w:val="28"/>
                <w:szCs w:val="28"/>
                <w:lang w:val="nl-NL"/>
              </w:rPr>
              <w:t xml:space="preserve">(vòng sơ khảo) </w:t>
            </w:r>
            <w:r w:rsidRPr="002F11A3">
              <w:rPr>
                <w:rFonts w:ascii="Times New Roman" w:hAnsi="Times New Roman" w:cs="Times New Roman"/>
                <w:sz w:val="28"/>
                <w:szCs w:val="28"/>
                <w:lang w:val="nl-NL"/>
              </w:rPr>
              <w:t>của Cuộc thi Người đẹp Hoa Ban năm 2021</w:t>
            </w:r>
          </w:p>
        </w:tc>
      </w:tr>
      <w:tr w:rsidR="002F11A3" w:rsidRPr="002F11A3" w:rsidTr="00262B08">
        <w:trPr>
          <w:trHeight w:val="546"/>
        </w:trPr>
        <w:tc>
          <w:tcPr>
            <w:tcW w:w="1134" w:type="dxa"/>
            <w:vMerge/>
            <w:shd w:val="clear" w:color="auto" w:fill="FFFFFF"/>
            <w:vAlign w:val="center"/>
          </w:tcPr>
          <w:p w:rsidR="00EB378F" w:rsidRPr="002F11A3" w:rsidRDefault="00EB378F" w:rsidP="00011F26">
            <w:pPr>
              <w:spacing w:after="0" w:line="240" w:lineRule="auto"/>
              <w:jc w:val="center"/>
              <w:rPr>
                <w:rFonts w:ascii="Times New Roman" w:hAnsi="Times New Roman" w:cs="Times New Roman"/>
                <w:sz w:val="28"/>
                <w:szCs w:val="28"/>
                <w:lang w:val="nl-NL"/>
              </w:rPr>
            </w:pPr>
          </w:p>
        </w:tc>
        <w:tc>
          <w:tcPr>
            <w:tcW w:w="2552" w:type="dxa"/>
            <w:shd w:val="clear" w:color="auto" w:fill="FFFFFF"/>
            <w:vAlign w:val="center"/>
          </w:tcPr>
          <w:p w:rsidR="00EB378F" w:rsidRPr="002F11A3" w:rsidRDefault="00EB378F" w:rsidP="00D95743">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Buổi tối, từ 19 giờ 45 phút</w:t>
            </w:r>
          </w:p>
        </w:tc>
        <w:tc>
          <w:tcPr>
            <w:tcW w:w="4678" w:type="dxa"/>
            <w:shd w:val="clear" w:color="auto" w:fill="FFFFFF"/>
            <w:vAlign w:val="center"/>
          </w:tcPr>
          <w:p w:rsidR="00EB378F" w:rsidRPr="002F11A3" w:rsidRDefault="00EB378F" w:rsidP="00134835">
            <w:pPr>
              <w:spacing w:after="0" w:line="240" w:lineRule="auto"/>
              <w:jc w:val="both"/>
              <w:rPr>
                <w:rFonts w:ascii="Times New Roman" w:hAnsi="Times New Roman" w:cs="Times New Roman"/>
                <w:sz w:val="28"/>
                <w:szCs w:val="28"/>
              </w:rPr>
            </w:pPr>
            <w:r w:rsidRPr="002F11A3">
              <w:rPr>
                <w:rFonts w:ascii="Times New Roman" w:hAnsi="Times New Roman" w:cs="Times New Roman"/>
                <w:sz w:val="28"/>
                <w:szCs w:val="28"/>
              </w:rPr>
              <w:t>Đường Võ Nguyên Giáp</w:t>
            </w:r>
          </w:p>
        </w:tc>
        <w:tc>
          <w:tcPr>
            <w:tcW w:w="5248" w:type="dxa"/>
            <w:shd w:val="clear" w:color="auto" w:fill="FFFFFF"/>
            <w:vAlign w:val="center"/>
          </w:tcPr>
          <w:p w:rsidR="00EB378F" w:rsidRPr="002F11A3" w:rsidRDefault="00EB378F" w:rsidP="00011F26">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t>Diễu hành văn hoá đường phố</w:t>
            </w:r>
          </w:p>
        </w:tc>
      </w:tr>
      <w:tr w:rsidR="002F11A3" w:rsidRPr="002F11A3" w:rsidTr="00262B08">
        <w:trPr>
          <w:trHeight w:val="1196"/>
        </w:trPr>
        <w:tc>
          <w:tcPr>
            <w:tcW w:w="1134" w:type="dxa"/>
            <w:shd w:val="clear" w:color="auto" w:fill="FFFFFF"/>
            <w:vAlign w:val="center"/>
          </w:tcPr>
          <w:p w:rsidR="00EB378F" w:rsidRPr="002F11A3" w:rsidRDefault="00EB378F" w:rsidP="00011F26">
            <w:pPr>
              <w:spacing w:after="0" w:line="240" w:lineRule="auto"/>
              <w:jc w:val="center"/>
              <w:rPr>
                <w:rFonts w:ascii="Times New Roman" w:hAnsi="Times New Roman" w:cs="Times New Roman"/>
                <w:sz w:val="28"/>
                <w:szCs w:val="28"/>
              </w:rPr>
            </w:pPr>
            <w:r w:rsidRPr="002F11A3">
              <w:rPr>
                <w:rFonts w:ascii="Times New Roman" w:hAnsi="Times New Roman" w:cs="Times New Roman"/>
                <w:sz w:val="28"/>
                <w:szCs w:val="28"/>
              </w:rPr>
              <w:t>12/3 - 13/3</w:t>
            </w:r>
          </w:p>
        </w:tc>
        <w:tc>
          <w:tcPr>
            <w:tcW w:w="2552" w:type="dxa"/>
            <w:shd w:val="clear" w:color="auto" w:fill="FFFFFF"/>
            <w:vAlign w:val="center"/>
          </w:tcPr>
          <w:p w:rsidR="00EB378F" w:rsidRPr="002F11A3" w:rsidRDefault="00EB378F" w:rsidP="00D95743">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Cả ngày:</w:t>
            </w:r>
          </w:p>
          <w:p w:rsidR="00EB378F" w:rsidRPr="002F11A3" w:rsidRDefault="00EB378F" w:rsidP="000E147B">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 xml:space="preserve">- Buổi sáng, từ 7 giờ 30 phút; </w:t>
            </w:r>
          </w:p>
          <w:p w:rsidR="00EB378F" w:rsidRPr="002F11A3" w:rsidRDefault="00EB378F" w:rsidP="000E147B">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 Buổi chiều, từ 14 giờ</w:t>
            </w:r>
          </w:p>
        </w:tc>
        <w:tc>
          <w:tcPr>
            <w:tcW w:w="4678" w:type="dxa"/>
            <w:shd w:val="clear" w:color="auto" w:fill="FFFFFF"/>
            <w:vAlign w:val="center"/>
          </w:tcPr>
          <w:p w:rsidR="00EB378F" w:rsidRPr="002F11A3" w:rsidRDefault="00EB378F" w:rsidP="00134835">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t xml:space="preserve">Khu vực Di tích Trung tâm tập đoàn cứ điểm Điện Biên Phủ </w:t>
            </w:r>
          </w:p>
        </w:tc>
        <w:tc>
          <w:tcPr>
            <w:tcW w:w="5248" w:type="dxa"/>
            <w:shd w:val="clear" w:color="auto" w:fill="FFFFFF"/>
            <w:vAlign w:val="center"/>
          </w:tcPr>
          <w:p w:rsidR="00EB378F" w:rsidRPr="002F11A3" w:rsidRDefault="00EB378F" w:rsidP="00011F26">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pacing w:val="-4"/>
                <w:sz w:val="28"/>
                <w:szCs w:val="28"/>
              </w:rPr>
              <w:t>Tung Còn</w:t>
            </w:r>
          </w:p>
        </w:tc>
      </w:tr>
      <w:tr w:rsidR="002F11A3" w:rsidRPr="002F11A3" w:rsidTr="00262B08">
        <w:trPr>
          <w:trHeight w:val="546"/>
        </w:trPr>
        <w:tc>
          <w:tcPr>
            <w:tcW w:w="1134" w:type="dxa"/>
            <w:vMerge w:val="restart"/>
            <w:shd w:val="clear" w:color="auto" w:fill="FFFFFF"/>
            <w:vAlign w:val="center"/>
          </w:tcPr>
          <w:p w:rsidR="00D44580" w:rsidRPr="002F11A3" w:rsidRDefault="00D44580" w:rsidP="00134835">
            <w:pPr>
              <w:spacing w:after="0" w:line="240" w:lineRule="auto"/>
              <w:jc w:val="center"/>
              <w:rPr>
                <w:rFonts w:ascii="Times New Roman" w:hAnsi="Times New Roman" w:cs="Times New Roman"/>
                <w:sz w:val="28"/>
                <w:szCs w:val="28"/>
                <w:lang w:val="nl-NL"/>
              </w:rPr>
            </w:pPr>
            <w:r w:rsidRPr="002F11A3">
              <w:rPr>
                <w:rFonts w:ascii="Times New Roman" w:hAnsi="Times New Roman" w:cs="Times New Roman"/>
                <w:sz w:val="28"/>
                <w:szCs w:val="28"/>
                <w:lang w:val="nl-NL"/>
              </w:rPr>
              <w:t xml:space="preserve">12/3 - </w:t>
            </w:r>
            <w:r w:rsidRPr="002F11A3">
              <w:rPr>
                <w:rFonts w:ascii="Times New Roman" w:hAnsi="Times New Roman" w:cs="Times New Roman"/>
                <w:sz w:val="28"/>
                <w:szCs w:val="28"/>
                <w:lang w:val="nl-NL"/>
              </w:rPr>
              <w:lastRenderedPageBreak/>
              <w:t>15/3</w:t>
            </w:r>
          </w:p>
          <w:p w:rsidR="00D44580" w:rsidRPr="002F11A3" w:rsidRDefault="00D44580" w:rsidP="00134835">
            <w:pPr>
              <w:spacing w:after="0" w:line="240" w:lineRule="auto"/>
              <w:jc w:val="center"/>
              <w:rPr>
                <w:rFonts w:ascii="Times New Roman" w:hAnsi="Times New Roman" w:cs="Times New Roman"/>
                <w:sz w:val="28"/>
                <w:szCs w:val="28"/>
                <w:lang w:val="nl-NL"/>
              </w:rPr>
            </w:pPr>
          </w:p>
        </w:tc>
        <w:tc>
          <w:tcPr>
            <w:tcW w:w="2552" w:type="dxa"/>
            <w:vMerge w:val="restart"/>
            <w:shd w:val="clear" w:color="auto" w:fill="FFFFFF"/>
            <w:vAlign w:val="center"/>
          </w:tcPr>
          <w:p w:rsidR="00D44580" w:rsidRPr="002F11A3" w:rsidRDefault="00D44580" w:rsidP="00D95743">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lastRenderedPageBreak/>
              <w:t xml:space="preserve">Khai mạc lúc 17 giờ </w:t>
            </w:r>
            <w:r w:rsidRPr="002F11A3">
              <w:rPr>
                <w:rFonts w:ascii="Times New Roman" w:hAnsi="Times New Roman" w:cs="Times New Roman"/>
                <w:sz w:val="28"/>
                <w:szCs w:val="28"/>
                <w:lang w:val="nl-NL"/>
              </w:rPr>
              <w:lastRenderedPageBreak/>
              <w:t>ngày 12/3/2021</w:t>
            </w:r>
          </w:p>
        </w:tc>
        <w:tc>
          <w:tcPr>
            <w:tcW w:w="4678" w:type="dxa"/>
            <w:vMerge w:val="restart"/>
            <w:shd w:val="clear" w:color="auto" w:fill="FFFFFF"/>
            <w:vAlign w:val="center"/>
          </w:tcPr>
          <w:p w:rsidR="00D44580" w:rsidRPr="002F11A3" w:rsidRDefault="00D44580" w:rsidP="00134835">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lastRenderedPageBreak/>
              <w:t xml:space="preserve">Khu vực Di tích Trung tâm tập đoàn cứ </w:t>
            </w:r>
            <w:r w:rsidRPr="002F11A3">
              <w:rPr>
                <w:rFonts w:ascii="Times New Roman" w:hAnsi="Times New Roman" w:cs="Times New Roman"/>
                <w:sz w:val="28"/>
                <w:szCs w:val="28"/>
                <w:lang w:val="nl-NL"/>
              </w:rPr>
              <w:lastRenderedPageBreak/>
              <w:t xml:space="preserve">điểm Điện Biên Phủ và </w:t>
            </w:r>
            <w:r w:rsidRPr="002F11A3">
              <w:rPr>
                <w:rFonts w:ascii="Times New Roman" w:hAnsi="Times New Roman" w:cs="Times New Roman"/>
                <w:spacing w:val="-4"/>
                <w:sz w:val="28"/>
                <w:szCs w:val="28"/>
                <w:lang w:val="nl-NL"/>
              </w:rPr>
              <w:t>Trung tâm giao lưu văn hóa và thông tin du lịch Điện Biên Phủ.</w:t>
            </w:r>
          </w:p>
        </w:tc>
        <w:tc>
          <w:tcPr>
            <w:tcW w:w="5248" w:type="dxa"/>
            <w:shd w:val="clear" w:color="auto" w:fill="FFFFFF"/>
            <w:vAlign w:val="center"/>
          </w:tcPr>
          <w:p w:rsidR="00D44580" w:rsidRPr="002F11A3" w:rsidRDefault="00D44580" w:rsidP="003D15F4">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lastRenderedPageBreak/>
              <w:t>Không gian văn hóa vùng cao</w:t>
            </w:r>
          </w:p>
        </w:tc>
      </w:tr>
      <w:tr w:rsidR="002F11A3" w:rsidRPr="002F11A3" w:rsidTr="00262B08">
        <w:trPr>
          <w:trHeight w:val="546"/>
        </w:trPr>
        <w:tc>
          <w:tcPr>
            <w:tcW w:w="1134" w:type="dxa"/>
            <w:vMerge/>
            <w:shd w:val="clear" w:color="auto" w:fill="FFFFFF"/>
            <w:vAlign w:val="center"/>
          </w:tcPr>
          <w:p w:rsidR="00D44580" w:rsidRPr="002F11A3" w:rsidRDefault="00D44580" w:rsidP="00011F26">
            <w:pPr>
              <w:spacing w:after="0" w:line="240" w:lineRule="auto"/>
              <w:jc w:val="center"/>
              <w:rPr>
                <w:rFonts w:ascii="Times New Roman" w:hAnsi="Times New Roman" w:cs="Times New Roman"/>
                <w:sz w:val="28"/>
                <w:szCs w:val="28"/>
                <w:lang w:val="nl-NL"/>
              </w:rPr>
            </w:pPr>
          </w:p>
        </w:tc>
        <w:tc>
          <w:tcPr>
            <w:tcW w:w="2552" w:type="dxa"/>
            <w:vMerge/>
            <w:shd w:val="clear" w:color="auto" w:fill="FFFFFF"/>
            <w:vAlign w:val="center"/>
          </w:tcPr>
          <w:p w:rsidR="00D44580" w:rsidRPr="002F11A3" w:rsidRDefault="00D44580" w:rsidP="00D95743">
            <w:pPr>
              <w:spacing w:after="0" w:line="240" w:lineRule="auto"/>
              <w:rPr>
                <w:rFonts w:ascii="Times New Roman" w:hAnsi="Times New Roman" w:cs="Times New Roman"/>
                <w:sz w:val="28"/>
                <w:szCs w:val="28"/>
                <w:lang w:val="nl-NL"/>
              </w:rPr>
            </w:pPr>
          </w:p>
        </w:tc>
        <w:tc>
          <w:tcPr>
            <w:tcW w:w="4678" w:type="dxa"/>
            <w:vMerge/>
            <w:shd w:val="clear" w:color="auto" w:fill="FFFFFF"/>
            <w:vAlign w:val="center"/>
          </w:tcPr>
          <w:p w:rsidR="00D44580" w:rsidRPr="002F11A3" w:rsidRDefault="00D44580" w:rsidP="00134835">
            <w:pPr>
              <w:spacing w:after="0" w:line="240" w:lineRule="auto"/>
              <w:jc w:val="both"/>
              <w:rPr>
                <w:rFonts w:ascii="Times New Roman" w:hAnsi="Times New Roman" w:cs="Times New Roman"/>
                <w:sz w:val="28"/>
                <w:szCs w:val="28"/>
                <w:lang w:val="nl-NL"/>
              </w:rPr>
            </w:pPr>
          </w:p>
        </w:tc>
        <w:tc>
          <w:tcPr>
            <w:tcW w:w="5248" w:type="dxa"/>
            <w:shd w:val="clear" w:color="auto" w:fill="FFFFFF"/>
            <w:vAlign w:val="center"/>
          </w:tcPr>
          <w:p w:rsidR="00D44580" w:rsidRPr="002F11A3" w:rsidRDefault="00D44580" w:rsidP="003D15F4">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bCs/>
                <w:sz w:val="28"/>
                <w:szCs w:val="28"/>
                <w:lang w:val="nl-NL"/>
              </w:rPr>
              <w:t>Hội chợ Du lịch vùng Tây Bắc</w:t>
            </w:r>
          </w:p>
        </w:tc>
      </w:tr>
      <w:tr w:rsidR="002F11A3" w:rsidRPr="002F11A3" w:rsidTr="00262B08">
        <w:trPr>
          <w:trHeight w:val="1656"/>
        </w:trPr>
        <w:tc>
          <w:tcPr>
            <w:tcW w:w="1134" w:type="dxa"/>
            <w:vMerge/>
            <w:shd w:val="clear" w:color="auto" w:fill="FFFFFF"/>
            <w:vAlign w:val="center"/>
          </w:tcPr>
          <w:p w:rsidR="00EB378F" w:rsidRPr="002F11A3" w:rsidRDefault="00EB378F" w:rsidP="00011F26">
            <w:pPr>
              <w:spacing w:after="0" w:line="240" w:lineRule="auto"/>
              <w:jc w:val="center"/>
              <w:rPr>
                <w:rFonts w:ascii="Times New Roman" w:hAnsi="Times New Roman" w:cs="Times New Roman"/>
                <w:sz w:val="28"/>
                <w:szCs w:val="28"/>
                <w:lang w:val="nl-NL"/>
              </w:rPr>
            </w:pPr>
          </w:p>
        </w:tc>
        <w:tc>
          <w:tcPr>
            <w:tcW w:w="2552" w:type="dxa"/>
            <w:shd w:val="clear" w:color="auto" w:fill="FFFFFF"/>
            <w:vAlign w:val="center"/>
          </w:tcPr>
          <w:p w:rsidR="00EB378F" w:rsidRPr="002F11A3" w:rsidRDefault="00EB378F" w:rsidP="000B1DA5">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Cả ngày:</w:t>
            </w:r>
          </w:p>
          <w:p w:rsidR="00EB378F" w:rsidRPr="002F11A3" w:rsidRDefault="00EB378F" w:rsidP="00656DCA">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 xml:space="preserve">- Buổi sáng, từ 7 giờ 30 phút; </w:t>
            </w:r>
          </w:p>
          <w:p w:rsidR="00EB378F" w:rsidRPr="002F11A3" w:rsidRDefault="00EB378F" w:rsidP="00656DCA">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 Buổi chiều, từ 14 giờ</w:t>
            </w:r>
          </w:p>
        </w:tc>
        <w:tc>
          <w:tcPr>
            <w:tcW w:w="4678" w:type="dxa"/>
            <w:shd w:val="clear" w:color="auto" w:fill="FFFFFF"/>
            <w:vAlign w:val="center"/>
          </w:tcPr>
          <w:p w:rsidR="00EB378F" w:rsidRPr="002F11A3" w:rsidRDefault="00EB378F" w:rsidP="00134835">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t>Khu vực Di tích Trung tâm tập đoàn cứ điểm Điện Biên Phủ</w:t>
            </w:r>
          </w:p>
        </w:tc>
        <w:tc>
          <w:tcPr>
            <w:tcW w:w="5248" w:type="dxa"/>
            <w:shd w:val="clear" w:color="auto" w:fill="FFFFFF"/>
            <w:vAlign w:val="center"/>
          </w:tcPr>
          <w:p w:rsidR="00EB378F" w:rsidRPr="002F11A3" w:rsidRDefault="00EB378F" w:rsidP="002D739B">
            <w:pPr>
              <w:spacing w:after="0" w:line="240" w:lineRule="auto"/>
              <w:jc w:val="both"/>
              <w:rPr>
                <w:rFonts w:ascii="Times New Roman" w:hAnsi="Times New Roman" w:cs="Times New Roman"/>
                <w:position w:val="6"/>
                <w:sz w:val="28"/>
                <w:szCs w:val="28"/>
                <w:lang w:val="nl-NL"/>
              </w:rPr>
            </w:pPr>
            <w:r w:rsidRPr="002F11A3">
              <w:rPr>
                <w:rFonts w:ascii="Times New Roman" w:hAnsi="Times New Roman" w:cs="Times New Roman"/>
                <w:spacing w:val="-6"/>
                <w:sz w:val="28"/>
                <w:szCs w:val="28"/>
                <w:lang w:val="nl-NL"/>
              </w:rPr>
              <w:t>Trải nghiệm các trò chơi dân gian, truyền thống các dân tộc như: Bịt mắt đập niêu, đu quay, bập bênh, tung còn, tù lu, cầu khỉ gùi nước...</w:t>
            </w:r>
          </w:p>
        </w:tc>
      </w:tr>
      <w:tr w:rsidR="002F11A3" w:rsidRPr="002F11A3" w:rsidTr="00262B08">
        <w:trPr>
          <w:trHeight w:val="546"/>
        </w:trPr>
        <w:tc>
          <w:tcPr>
            <w:tcW w:w="1134" w:type="dxa"/>
            <w:vMerge w:val="restart"/>
            <w:shd w:val="clear" w:color="auto" w:fill="FFFFFF"/>
            <w:vAlign w:val="center"/>
          </w:tcPr>
          <w:p w:rsidR="00EB378F" w:rsidRPr="002F11A3" w:rsidRDefault="00EB378F" w:rsidP="00011F26">
            <w:pPr>
              <w:spacing w:after="0" w:line="240" w:lineRule="auto"/>
              <w:jc w:val="center"/>
              <w:rPr>
                <w:rFonts w:ascii="Times New Roman" w:hAnsi="Times New Roman" w:cs="Times New Roman"/>
                <w:sz w:val="28"/>
                <w:szCs w:val="28"/>
              </w:rPr>
            </w:pPr>
            <w:r w:rsidRPr="002F11A3">
              <w:rPr>
                <w:rFonts w:ascii="Times New Roman" w:hAnsi="Times New Roman" w:cs="Times New Roman"/>
                <w:sz w:val="28"/>
                <w:szCs w:val="28"/>
              </w:rPr>
              <w:t>13/3</w:t>
            </w:r>
          </w:p>
        </w:tc>
        <w:tc>
          <w:tcPr>
            <w:tcW w:w="2552" w:type="dxa"/>
            <w:vMerge w:val="restart"/>
            <w:shd w:val="clear" w:color="auto" w:fill="FFFFFF"/>
            <w:vAlign w:val="center"/>
          </w:tcPr>
          <w:p w:rsidR="00EB378F" w:rsidRPr="002F11A3" w:rsidRDefault="00EB378F" w:rsidP="003A3453">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rPr>
              <w:t xml:space="preserve">Buổi sáng, </w:t>
            </w:r>
            <w:r w:rsidRPr="002F11A3">
              <w:rPr>
                <w:rFonts w:ascii="Times New Roman" w:hAnsi="Times New Roman" w:cs="Times New Roman"/>
                <w:sz w:val="28"/>
                <w:szCs w:val="28"/>
                <w:lang w:val="nl-NL"/>
              </w:rPr>
              <w:t>từ 7 giờ 30 phút</w:t>
            </w:r>
          </w:p>
        </w:tc>
        <w:tc>
          <w:tcPr>
            <w:tcW w:w="4678" w:type="dxa"/>
            <w:shd w:val="clear" w:color="auto" w:fill="FFFFFF"/>
            <w:vAlign w:val="center"/>
          </w:tcPr>
          <w:p w:rsidR="00EB378F" w:rsidRPr="002F11A3" w:rsidRDefault="00EB378F" w:rsidP="00134835">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t xml:space="preserve">Khu vực Di tích Trung tâm tập đoàn cứ điểm Điện Biên Phủ </w:t>
            </w:r>
          </w:p>
        </w:tc>
        <w:tc>
          <w:tcPr>
            <w:tcW w:w="5248" w:type="dxa"/>
            <w:shd w:val="clear" w:color="auto" w:fill="FFFFFF"/>
            <w:vAlign w:val="center"/>
          </w:tcPr>
          <w:p w:rsidR="00EB378F" w:rsidRPr="002F11A3" w:rsidRDefault="00EB378F" w:rsidP="00011F26">
            <w:pPr>
              <w:spacing w:after="0" w:line="240" w:lineRule="auto"/>
              <w:jc w:val="both"/>
              <w:rPr>
                <w:rFonts w:ascii="Times New Roman" w:hAnsi="Times New Roman" w:cs="Times New Roman"/>
                <w:spacing w:val="-4"/>
                <w:sz w:val="28"/>
                <w:szCs w:val="28"/>
              </w:rPr>
            </w:pPr>
            <w:r w:rsidRPr="002F11A3">
              <w:rPr>
                <w:rFonts w:ascii="Times New Roman" w:hAnsi="Times New Roman" w:cs="Times New Roman"/>
                <w:sz w:val="28"/>
                <w:szCs w:val="28"/>
              </w:rPr>
              <w:t>Tù lu</w:t>
            </w:r>
          </w:p>
        </w:tc>
      </w:tr>
      <w:tr w:rsidR="002F11A3" w:rsidRPr="002F11A3" w:rsidTr="00262B08">
        <w:trPr>
          <w:trHeight w:val="546"/>
        </w:trPr>
        <w:tc>
          <w:tcPr>
            <w:tcW w:w="1134" w:type="dxa"/>
            <w:vMerge/>
            <w:shd w:val="clear" w:color="auto" w:fill="FFFFFF"/>
            <w:vAlign w:val="center"/>
          </w:tcPr>
          <w:p w:rsidR="00EB378F" w:rsidRPr="002F11A3" w:rsidRDefault="00EB378F" w:rsidP="00011F26">
            <w:pPr>
              <w:spacing w:after="0" w:line="240" w:lineRule="auto"/>
              <w:jc w:val="center"/>
              <w:rPr>
                <w:rFonts w:ascii="Times New Roman" w:hAnsi="Times New Roman" w:cs="Times New Roman"/>
                <w:sz w:val="28"/>
                <w:szCs w:val="28"/>
              </w:rPr>
            </w:pPr>
          </w:p>
        </w:tc>
        <w:tc>
          <w:tcPr>
            <w:tcW w:w="2552" w:type="dxa"/>
            <w:vMerge/>
            <w:shd w:val="clear" w:color="auto" w:fill="FFFFFF"/>
            <w:vAlign w:val="center"/>
          </w:tcPr>
          <w:p w:rsidR="00EB378F" w:rsidRPr="002F11A3" w:rsidRDefault="00EB378F" w:rsidP="00D12E09">
            <w:pPr>
              <w:spacing w:after="0" w:line="240" w:lineRule="auto"/>
              <w:ind w:right="-104"/>
              <w:rPr>
                <w:rFonts w:ascii="Times New Roman" w:hAnsi="Times New Roman" w:cs="Times New Roman"/>
                <w:sz w:val="28"/>
                <w:szCs w:val="28"/>
                <w:lang w:val="nl-NL"/>
              </w:rPr>
            </w:pPr>
          </w:p>
        </w:tc>
        <w:tc>
          <w:tcPr>
            <w:tcW w:w="4678" w:type="dxa"/>
            <w:shd w:val="clear" w:color="auto" w:fill="FFFFFF"/>
            <w:vAlign w:val="center"/>
          </w:tcPr>
          <w:p w:rsidR="00EB378F" w:rsidRPr="002F11A3" w:rsidRDefault="00EB378F" w:rsidP="00134835">
            <w:pPr>
              <w:spacing w:after="0" w:line="240" w:lineRule="auto"/>
              <w:jc w:val="both"/>
              <w:rPr>
                <w:rFonts w:ascii="Times New Roman" w:hAnsi="Times New Roman" w:cs="Times New Roman"/>
                <w:spacing w:val="-4"/>
                <w:sz w:val="28"/>
                <w:szCs w:val="28"/>
                <w:lang w:val="nl-NL"/>
              </w:rPr>
            </w:pPr>
            <w:r w:rsidRPr="002F11A3">
              <w:rPr>
                <w:rFonts w:ascii="Times New Roman" w:hAnsi="Times New Roman" w:cs="Times New Roman"/>
                <w:spacing w:val="-6"/>
                <w:sz w:val="28"/>
                <w:szCs w:val="28"/>
                <w:lang w:val="nl-NL"/>
              </w:rPr>
              <w:t>Trung tâm giao lưu văn hóa và thông tin du lịch Điện Biên Phủ.</w:t>
            </w:r>
          </w:p>
        </w:tc>
        <w:tc>
          <w:tcPr>
            <w:tcW w:w="5248" w:type="dxa"/>
            <w:shd w:val="clear" w:color="auto" w:fill="FFFFFF"/>
            <w:vAlign w:val="center"/>
          </w:tcPr>
          <w:p w:rsidR="00EB378F" w:rsidRPr="002F11A3" w:rsidRDefault="00EB378F" w:rsidP="00D12E09">
            <w:pPr>
              <w:spacing w:after="0" w:line="240" w:lineRule="auto"/>
              <w:jc w:val="both"/>
              <w:rPr>
                <w:rFonts w:ascii="Times New Roman" w:hAnsi="Times New Roman" w:cs="Times New Roman"/>
                <w:spacing w:val="-6"/>
                <w:sz w:val="28"/>
                <w:szCs w:val="28"/>
                <w:lang w:val="nl-NL"/>
              </w:rPr>
            </w:pPr>
            <w:r w:rsidRPr="002F11A3">
              <w:rPr>
                <w:rFonts w:ascii="Times New Roman" w:hAnsi="Times New Roman" w:cs="Times New Roman"/>
                <w:spacing w:val="-6"/>
                <w:sz w:val="28"/>
                <w:szCs w:val="28"/>
                <w:lang w:val="nl-NL"/>
              </w:rPr>
              <w:t xml:space="preserve">Thi trình diễn trích đoạn lễ hội, giới thiệu nghi thức văn hóa dân gian (7 đoàn) </w:t>
            </w:r>
          </w:p>
        </w:tc>
      </w:tr>
      <w:tr w:rsidR="002F11A3" w:rsidRPr="002F11A3" w:rsidTr="00262B08">
        <w:trPr>
          <w:trHeight w:val="1006"/>
        </w:trPr>
        <w:tc>
          <w:tcPr>
            <w:tcW w:w="1134" w:type="dxa"/>
            <w:vMerge/>
            <w:shd w:val="clear" w:color="auto" w:fill="FFFFFF"/>
            <w:vAlign w:val="center"/>
          </w:tcPr>
          <w:p w:rsidR="00EB378F" w:rsidRPr="002F11A3" w:rsidRDefault="00EB378F" w:rsidP="00011F26">
            <w:pPr>
              <w:spacing w:after="0" w:line="240" w:lineRule="auto"/>
              <w:jc w:val="center"/>
              <w:rPr>
                <w:rFonts w:ascii="Times New Roman" w:hAnsi="Times New Roman" w:cs="Times New Roman"/>
                <w:sz w:val="28"/>
                <w:szCs w:val="28"/>
                <w:lang w:val="nl-NL"/>
              </w:rPr>
            </w:pPr>
          </w:p>
        </w:tc>
        <w:tc>
          <w:tcPr>
            <w:tcW w:w="2552" w:type="dxa"/>
            <w:shd w:val="clear" w:color="auto" w:fill="FFFFFF"/>
            <w:vAlign w:val="center"/>
          </w:tcPr>
          <w:p w:rsidR="00EB378F" w:rsidRPr="002F11A3" w:rsidRDefault="00EB378F" w:rsidP="0069198D">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Cả ngày:</w:t>
            </w:r>
          </w:p>
          <w:p w:rsidR="00EB378F" w:rsidRPr="002F11A3" w:rsidRDefault="00EB378F" w:rsidP="00656DCA">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 xml:space="preserve">- Buổi sáng, từ 7 giờ 30 phút; </w:t>
            </w:r>
          </w:p>
          <w:p w:rsidR="00EB378F" w:rsidRPr="002F11A3" w:rsidRDefault="00EB378F" w:rsidP="00656DCA">
            <w:pPr>
              <w:spacing w:after="0" w:line="240" w:lineRule="auto"/>
              <w:rPr>
                <w:rFonts w:ascii="Times New Roman" w:hAnsi="Times New Roman" w:cs="Times New Roman"/>
                <w:sz w:val="28"/>
                <w:szCs w:val="28"/>
              </w:rPr>
            </w:pPr>
            <w:r w:rsidRPr="002F11A3">
              <w:rPr>
                <w:rFonts w:ascii="Times New Roman" w:hAnsi="Times New Roman" w:cs="Times New Roman"/>
                <w:sz w:val="28"/>
                <w:szCs w:val="28"/>
                <w:lang w:val="nl-NL"/>
              </w:rPr>
              <w:t>- Buổi chiều, từ 14 giờ</w:t>
            </w:r>
          </w:p>
        </w:tc>
        <w:tc>
          <w:tcPr>
            <w:tcW w:w="4678" w:type="dxa"/>
            <w:shd w:val="clear" w:color="auto" w:fill="FFFFFF"/>
            <w:vAlign w:val="center"/>
          </w:tcPr>
          <w:p w:rsidR="00EB378F" w:rsidRPr="002F11A3" w:rsidRDefault="00EB378F" w:rsidP="00134835">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pacing w:val="-4"/>
                <w:sz w:val="28"/>
                <w:szCs w:val="28"/>
                <w:lang w:val="nl-NL"/>
              </w:rPr>
              <w:t>Nhà tập thể thao Trung tâm Huấn luyện và Thi đấu Thể dục thể thao tỉnh</w:t>
            </w:r>
          </w:p>
        </w:tc>
        <w:tc>
          <w:tcPr>
            <w:tcW w:w="5248" w:type="dxa"/>
            <w:shd w:val="clear" w:color="auto" w:fill="FFFFFF"/>
            <w:vAlign w:val="center"/>
          </w:tcPr>
          <w:p w:rsidR="00EB378F" w:rsidRPr="002F11A3" w:rsidRDefault="00EB378F" w:rsidP="00011F26">
            <w:pPr>
              <w:spacing w:after="0" w:line="240" w:lineRule="auto"/>
              <w:jc w:val="both"/>
              <w:rPr>
                <w:rFonts w:ascii="Times New Roman" w:hAnsi="Times New Roman" w:cs="Times New Roman"/>
                <w:sz w:val="28"/>
                <w:szCs w:val="28"/>
              </w:rPr>
            </w:pPr>
            <w:r w:rsidRPr="002F11A3">
              <w:rPr>
                <w:rFonts w:ascii="Times New Roman" w:hAnsi="Times New Roman" w:cs="Times New Roman"/>
                <w:sz w:val="28"/>
                <w:szCs w:val="28"/>
                <w:lang w:val="nl-NL"/>
              </w:rPr>
              <w:t>Bắn nỏ</w:t>
            </w:r>
          </w:p>
        </w:tc>
      </w:tr>
      <w:tr w:rsidR="002F11A3" w:rsidRPr="002F11A3" w:rsidTr="00262B08">
        <w:trPr>
          <w:trHeight w:val="546"/>
        </w:trPr>
        <w:tc>
          <w:tcPr>
            <w:tcW w:w="1134" w:type="dxa"/>
            <w:vMerge/>
            <w:shd w:val="clear" w:color="auto" w:fill="FFFFFF"/>
            <w:vAlign w:val="center"/>
          </w:tcPr>
          <w:p w:rsidR="00EB378F" w:rsidRPr="002F11A3" w:rsidRDefault="00EB378F" w:rsidP="00011F26">
            <w:pPr>
              <w:spacing w:after="0" w:line="240" w:lineRule="auto"/>
              <w:jc w:val="center"/>
              <w:rPr>
                <w:rFonts w:ascii="Times New Roman" w:hAnsi="Times New Roman" w:cs="Times New Roman"/>
                <w:sz w:val="28"/>
                <w:szCs w:val="28"/>
                <w:lang w:val="nl-NL"/>
              </w:rPr>
            </w:pPr>
          </w:p>
        </w:tc>
        <w:tc>
          <w:tcPr>
            <w:tcW w:w="2552" w:type="dxa"/>
            <w:shd w:val="clear" w:color="auto" w:fill="FFFFFF"/>
            <w:vAlign w:val="center"/>
          </w:tcPr>
          <w:p w:rsidR="00EB378F" w:rsidRPr="002F11A3" w:rsidRDefault="00EB378F" w:rsidP="0084137E">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Buổi tối, từ 20 giờ</w:t>
            </w:r>
          </w:p>
        </w:tc>
        <w:tc>
          <w:tcPr>
            <w:tcW w:w="4678" w:type="dxa"/>
            <w:shd w:val="clear" w:color="auto" w:fill="FFFFFF"/>
            <w:vAlign w:val="center"/>
          </w:tcPr>
          <w:p w:rsidR="00EB378F" w:rsidRPr="002F11A3" w:rsidRDefault="00EB378F" w:rsidP="00134835">
            <w:pPr>
              <w:spacing w:after="0" w:line="240" w:lineRule="auto"/>
              <w:jc w:val="both"/>
              <w:rPr>
                <w:rFonts w:ascii="Times New Roman" w:hAnsi="Times New Roman" w:cs="Times New Roman"/>
                <w:spacing w:val="-4"/>
                <w:sz w:val="28"/>
                <w:szCs w:val="28"/>
                <w:lang w:val="nl-NL"/>
              </w:rPr>
            </w:pPr>
            <w:r w:rsidRPr="002F11A3">
              <w:rPr>
                <w:rFonts w:ascii="Times New Roman" w:hAnsi="Times New Roman" w:cs="Times New Roman"/>
                <w:spacing w:val="-4"/>
                <w:sz w:val="28"/>
                <w:szCs w:val="28"/>
                <w:lang w:val="nl-NL"/>
              </w:rPr>
              <w:t>Quảng trường 7-5</w:t>
            </w:r>
          </w:p>
        </w:tc>
        <w:tc>
          <w:tcPr>
            <w:tcW w:w="5248" w:type="dxa"/>
            <w:shd w:val="clear" w:color="auto" w:fill="FFFFFF"/>
            <w:vAlign w:val="center"/>
          </w:tcPr>
          <w:p w:rsidR="00EB378F" w:rsidRPr="002F11A3" w:rsidRDefault="00EB378F" w:rsidP="00011F26">
            <w:pPr>
              <w:spacing w:after="0" w:line="240" w:lineRule="auto"/>
              <w:jc w:val="both"/>
              <w:rPr>
                <w:rFonts w:ascii="Times New Roman" w:hAnsi="Times New Roman" w:cs="Times New Roman"/>
                <w:spacing w:val="-6"/>
                <w:sz w:val="28"/>
                <w:szCs w:val="28"/>
                <w:lang w:val="nl-NL"/>
              </w:rPr>
            </w:pPr>
            <w:r w:rsidRPr="002F11A3">
              <w:rPr>
                <w:rFonts w:ascii="Times New Roman" w:hAnsi="Times New Roman" w:cs="Times New Roman"/>
                <w:sz w:val="28"/>
                <w:szCs w:val="28"/>
                <w:lang w:val="nl-NL"/>
              </w:rPr>
              <w:t>Chương trình Lễ khai mạc và bắn pháo hoa</w:t>
            </w:r>
          </w:p>
        </w:tc>
      </w:tr>
      <w:tr w:rsidR="002F11A3" w:rsidRPr="002F11A3" w:rsidTr="00262B08">
        <w:trPr>
          <w:trHeight w:val="546"/>
        </w:trPr>
        <w:tc>
          <w:tcPr>
            <w:tcW w:w="1134" w:type="dxa"/>
            <w:vMerge w:val="restart"/>
            <w:shd w:val="clear" w:color="auto" w:fill="FFFFFF"/>
            <w:vAlign w:val="center"/>
          </w:tcPr>
          <w:p w:rsidR="00EB378F" w:rsidRPr="002F11A3" w:rsidRDefault="00EB378F" w:rsidP="003F328C">
            <w:pPr>
              <w:spacing w:after="0" w:line="240" w:lineRule="auto"/>
              <w:jc w:val="center"/>
              <w:rPr>
                <w:rFonts w:ascii="Times New Roman" w:hAnsi="Times New Roman" w:cs="Times New Roman"/>
                <w:sz w:val="28"/>
                <w:szCs w:val="28"/>
                <w:lang w:val="nl-NL"/>
              </w:rPr>
            </w:pPr>
            <w:r w:rsidRPr="002F11A3">
              <w:rPr>
                <w:rFonts w:ascii="Times New Roman" w:hAnsi="Times New Roman" w:cs="Times New Roman"/>
                <w:sz w:val="28"/>
                <w:szCs w:val="28"/>
                <w:lang w:val="nl-NL"/>
              </w:rPr>
              <w:t>14/3</w:t>
            </w:r>
          </w:p>
          <w:p w:rsidR="00EB378F" w:rsidRPr="002F11A3" w:rsidRDefault="00EB378F" w:rsidP="00011F26">
            <w:pPr>
              <w:spacing w:after="0" w:line="240" w:lineRule="auto"/>
              <w:jc w:val="center"/>
              <w:rPr>
                <w:rFonts w:ascii="Times New Roman" w:hAnsi="Times New Roman" w:cs="Times New Roman"/>
                <w:sz w:val="28"/>
                <w:szCs w:val="28"/>
                <w:lang w:val="nl-NL"/>
              </w:rPr>
            </w:pPr>
          </w:p>
        </w:tc>
        <w:tc>
          <w:tcPr>
            <w:tcW w:w="2552" w:type="dxa"/>
            <w:shd w:val="clear" w:color="auto" w:fill="FFFFFF"/>
            <w:vAlign w:val="center"/>
          </w:tcPr>
          <w:p w:rsidR="00EB378F" w:rsidRPr="002F11A3" w:rsidRDefault="00EB378F" w:rsidP="00286C0A">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Buổi sáng, từ 7 giờ 30 phút - 9 giờ 30 phút</w:t>
            </w:r>
          </w:p>
        </w:tc>
        <w:tc>
          <w:tcPr>
            <w:tcW w:w="4678" w:type="dxa"/>
            <w:shd w:val="clear" w:color="auto" w:fill="FFFFFF"/>
            <w:vAlign w:val="center"/>
          </w:tcPr>
          <w:p w:rsidR="00EB378F" w:rsidRPr="002F11A3" w:rsidRDefault="00EB378F" w:rsidP="00134835">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pacing w:val="-6"/>
                <w:sz w:val="28"/>
                <w:szCs w:val="28"/>
                <w:lang w:val="nl-NL"/>
              </w:rPr>
              <w:t>Trung tâm giao lưu văn hóa và thông tin du lịch Điện Biên Phủ.</w:t>
            </w:r>
          </w:p>
        </w:tc>
        <w:tc>
          <w:tcPr>
            <w:tcW w:w="5248" w:type="dxa"/>
            <w:shd w:val="clear" w:color="auto" w:fill="FFFFFF"/>
            <w:vAlign w:val="center"/>
          </w:tcPr>
          <w:p w:rsidR="00EB378F" w:rsidRPr="002F11A3" w:rsidRDefault="00EB378F" w:rsidP="00CB5AB2">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t xml:space="preserve">Tiếp tục thi </w:t>
            </w:r>
            <w:r w:rsidRPr="002F11A3">
              <w:rPr>
                <w:rFonts w:ascii="Times New Roman" w:hAnsi="Times New Roman" w:cs="Times New Roman"/>
                <w:spacing w:val="-6"/>
                <w:sz w:val="28"/>
                <w:szCs w:val="28"/>
                <w:lang w:val="nl-NL"/>
              </w:rPr>
              <w:t>trình diễn trích đoạn lễ hội, giới thiệu nghi thức văn hóa dân gian (các đoàn còn lại) và Liên hoan dân ca, dân vũ, dân nhạc truyền thống các dân tộc tỉnh Điện Biên</w:t>
            </w:r>
          </w:p>
        </w:tc>
      </w:tr>
      <w:tr w:rsidR="002F11A3" w:rsidRPr="002F11A3" w:rsidTr="00262B08">
        <w:trPr>
          <w:trHeight w:val="546"/>
        </w:trPr>
        <w:tc>
          <w:tcPr>
            <w:tcW w:w="1134" w:type="dxa"/>
            <w:vMerge/>
            <w:shd w:val="clear" w:color="auto" w:fill="FFFFFF"/>
            <w:vAlign w:val="center"/>
          </w:tcPr>
          <w:p w:rsidR="00EB378F" w:rsidRPr="002F11A3" w:rsidRDefault="00EB378F" w:rsidP="003F328C">
            <w:pPr>
              <w:spacing w:after="0" w:line="240" w:lineRule="auto"/>
              <w:jc w:val="center"/>
              <w:rPr>
                <w:rFonts w:ascii="Times New Roman" w:hAnsi="Times New Roman" w:cs="Times New Roman"/>
                <w:sz w:val="28"/>
                <w:szCs w:val="28"/>
                <w:lang w:val="nl-NL"/>
              </w:rPr>
            </w:pPr>
          </w:p>
        </w:tc>
        <w:tc>
          <w:tcPr>
            <w:tcW w:w="2552" w:type="dxa"/>
            <w:shd w:val="clear" w:color="auto" w:fill="FFFFFF"/>
            <w:vAlign w:val="center"/>
          </w:tcPr>
          <w:p w:rsidR="00EB378F" w:rsidRPr="002F11A3" w:rsidRDefault="00EB378F" w:rsidP="00262B08">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Buổi chiều</w:t>
            </w:r>
            <w:r w:rsidR="00262B08" w:rsidRPr="002F11A3">
              <w:rPr>
                <w:rFonts w:ascii="Times New Roman" w:hAnsi="Times New Roman" w:cs="Times New Roman"/>
                <w:sz w:val="28"/>
                <w:szCs w:val="28"/>
                <w:lang w:val="nl-NL"/>
              </w:rPr>
              <w:t xml:space="preserve">, từ </w:t>
            </w:r>
            <w:r w:rsidR="003D6A6D" w:rsidRPr="002F11A3">
              <w:rPr>
                <w:rFonts w:ascii="Times New Roman" w:hAnsi="Times New Roman" w:cs="Times New Roman"/>
                <w:sz w:val="28"/>
                <w:szCs w:val="28"/>
                <w:lang w:val="nl-NL"/>
              </w:rPr>
              <w:t>16 giờ -19 giờ (Theo Đề án, kế hoạch)</w:t>
            </w:r>
          </w:p>
        </w:tc>
        <w:tc>
          <w:tcPr>
            <w:tcW w:w="4678" w:type="dxa"/>
            <w:shd w:val="clear" w:color="auto" w:fill="FFFFFF"/>
            <w:vAlign w:val="center"/>
          </w:tcPr>
          <w:p w:rsidR="00EB378F" w:rsidRPr="002F11A3" w:rsidRDefault="00EB378F" w:rsidP="00134835">
            <w:pPr>
              <w:spacing w:after="0" w:line="240" w:lineRule="auto"/>
              <w:jc w:val="both"/>
              <w:rPr>
                <w:rFonts w:ascii="Times New Roman" w:hAnsi="Times New Roman" w:cs="Times New Roman"/>
                <w:sz w:val="28"/>
                <w:szCs w:val="28"/>
                <w:lang w:val="nl-NL"/>
              </w:rPr>
            </w:pPr>
            <w:r w:rsidRPr="002F11A3">
              <w:rPr>
                <w:rFonts w:ascii="Times New Roman" w:hAnsi="Times New Roman"/>
                <w:sz w:val="28"/>
                <w:szCs w:val="28"/>
                <w:lang w:val="nl-NL"/>
              </w:rPr>
              <w:t>Khách sạn Mường Thanh Grand Điện Biên Phủ - Thành phố Điện Biên Phủ</w:t>
            </w:r>
          </w:p>
        </w:tc>
        <w:tc>
          <w:tcPr>
            <w:tcW w:w="5248" w:type="dxa"/>
            <w:shd w:val="clear" w:color="auto" w:fill="FFFFFF"/>
            <w:vAlign w:val="center"/>
          </w:tcPr>
          <w:p w:rsidR="00EB378F" w:rsidRPr="002F11A3" w:rsidRDefault="00EB378F" w:rsidP="00171C79">
            <w:pPr>
              <w:spacing w:after="0" w:line="240" w:lineRule="auto"/>
              <w:jc w:val="both"/>
              <w:rPr>
                <w:rFonts w:ascii="Times New Roman" w:hAnsi="Times New Roman" w:cs="Times New Roman"/>
                <w:sz w:val="28"/>
                <w:szCs w:val="28"/>
                <w:lang w:val="nl-NL"/>
              </w:rPr>
            </w:pPr>
            <w:r w:rsidRPr="002F11A3">
              <w:rPr>
                <w:rFonts w:ascii="Times New Roman" w:hAnsi="Times New Roman"/>
                <w:sz w:val="28"/>
                <w:szCs w:val="28"/>
                <w:lang w:val="nl-NL"/>
              </w:rPr>
              <w:t xml:space="preserve">Vòng thi sơ khảo phần thi trên sân khấu, </w:t>
            </w:r>
            <w:r w:rsidRPr="002F11A3">
              <w:rPr>
                <w:rFonts w:ascii="Times New Roman" w:hAnsi="Times New Roman" w:cs="Times New Roman"/>
                <w:sz w:val="28"/>
                <w:szCs w:val="28"/>
                <w:lang w:val="nl-NL"/>
              </w:rPr>
              <w:t>Cuộc thi Người đẹp Hoa Ban năm 2021</w:t>
            </w:r>
          </w:p>
        </w:tc>
      </w:tr>
      <w:tr w:rsidR="002F11A3" w:rsidRPr="002F11A3" w:rsidTr="00262B08">
        <w:trPr>
          <w:trHeight w:val="546"/>
        </w:trPr>
        <w:tc>
          <w:tcPr>
            <w:tcW w:w="1134" w:type="dxa"/>
            <w:vMerge/>
            <w:shd w:val="clear" w:color="auto" w:fill="FFFFFF"/>
            <w:vAlign w:val="center"/>
          </w:tcPr>
          <w:p w:rsidR="00EB378F" w:rsidRPr="002F11A3" w:rsidRDefault="00EB378F" w:rsidP="003F328C">
            <w:pPr>
              <w:spacing w:after="0" w:line="240" w:lineRule="auto"/>
              <w:jc w:val="center"/>
              <w:rPr>
                <w:rFonts w:ascii="Times New Roman" w:hAnsi="Times New Roman" w:cs="Times New Roman"/>
                <w:sz w:val="28"/>
                <w:szCs w:val="28"/>
                <w:lang w:val="nl-NL"/>
              </w:rPr>
            </w:pPr>
          </w:p>
        </w:tc>
        <w:tc>
          <w:tcPr>
            <w:tcW w:w="2552" w:type="dxa"/>
            <w:shd w:val="clear" w:color="auto" w:fill="FFFFFF"/>
            <w:vAlign w:val="center"/>
          </w:tcPr>
          <w:p w:rsidR="00EB378F" w:rsidRPr="002F11A3" w:rsidRDefault="00EB378F" w:rsidP="00385C93">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 Buổi tối, từ 20 giờ - 22 giờ</w:t>
            </w:r>
          </w:p>
        </w:tc>
        <w:tc>
          <w:tcPr>
            <w:tcW w:w="4678" w:type="dxa"/>
            <w:shd w:val="clear" w:color="auto" w:fill="FFFFFF"/>
            <w:vAlign w:val="center"/>
          </w:tcPr>
          <w:p w:rsidR="00EB378F" w:rsidRPr="002F11A3" w:rsidRDefault="00EB378F" w:rsidP="00134835">
            <w:pPr>
              <w:spacing w:after="0" w:line="240" w:lineRule="auto"/>
              <w:jc w:val="both"/>
              <w:rPr>
                <w:rFonts w:ascii="Times New Roman" w:hAnsi="Times New Roman" w:cs="Times New Roman"/>
                <w:spacing w:val="-4"/>
                <w:sz w:val="28"/>
                <w:szCs w:val="28"/>
                <w:lang w:val="nl-NL"/>
              </w:rPr>
            </w:pPr>
            <w:r w:rsidRPr="002F11A3">
              <w:rPr>
                <w:rFonts w:ascii="Times New Roman" w:hAnsi="Times New Roman" w:cs="Times New Roman"/>
                <w:spacing w:val="-4"/>
                <w:sz w:val="28"/>
                <w:szCs w:val="28"/>
                <w:lang w:val="nl-NL"/>
              </w:rPr>
              <w:t xml:space="preserve">Quảng trường 7-5 </w:t>
            </w:r>
          </w:p>
        </w:tc>
        <w:tc>
          <w:tcPr>
            <w:tcW w:w="5248" w:type="dxa"/>
            <w:shd w:val="clear" w:color="auto" w:fill="FFFFFF"/>
            <w:vAlign w:val="center"/>
          </w:tcPr>
          <w:p w:rsidR="00EB378F" w:rsidRPr="002F11A3" w:rsidRDefault="00EB378F" w:rsidP="00551012">
            <w:pPr>
              <w:spacing w:after="0" w:line="240" w:lineRule="auto"/>
              <w:jc w:val="both"/>
              <w:rPr>
                <w:rFonts w:ascii="Times New Roman" w:hAnsi="Times New Roman" w:cs="Times New Roman"/>
                <w:spacing w:val="-6"/>
                <w:sz w:val="28"/>
                <w:szCs w:val="28"/>
                <w:lang w:val="nl-NL"/>
              </w:rPr>
            </w:pPr>
            <w:r w:rsidRPr="002F11A3">
              <w:rPr>
                <w:rFonts w:ascii="Times New Roman" w:hAnsi="Times New Roman" w:cs="Times New Roman"/>
                <w:spacing w:val="-6"/>
                <w:sz w:val="28"/>
                <w:szCs w:val="28"/>
                <w:lang w:val="nl-NL"/>
              </w:rPr>
              <w:t>Liên hoan dân ca, dân vũ, dân nhạc truyền thống các dân tộc tỉnh Điện Biên</w:t>
            </w:r>
          </w:p>
        </w:tc>
      </w:tr>
      <w:tr w:rsidR="002F11A3" w:rsidRPr="002F11A3" w:rsidTr="00262B08">
        <w:trPr>
          <w:trHeight w:val="1450"/>
        </w:trPr>
        <w:tc>
          <w:tcPr>
            <w:tcW w:w="1134" w:type="dxa"/>
            <w:vMerge/>
            <w:shd w:val="clear" w:color="auto" w:fill="FFFFFF"/>
            <w:vAlign w:val="center"/>
          </w:tcPr>
          <w:p w:rsidR="00EB378F" w:rsidRPr="002F11A3" w:rsidRDefault="00EB378F" w:rsidP="00011F26">
            <w:pPr>
              <w:spacing w:after="0" w:line="240" w:lineRule="auto"/>
              <w:jc w:val="center"/>
              <w:rPr>
                <w:rFonts w:ascii="Times New Roman" w:hAnsi="Times New Roman" w:cs="Times New Roman"/>
                <w:sz w:val="28"/>
                <w:szCs w:val="28"/>
                <w:lang w:val="nl-NL"/>
              </w:rPr>
            </w:pPr>
          </w:p>
        </w:tc>
        <w:tc>
          <w:tcPr>
            <w:tcW w:w="2552" w:type="dxa"/>
            <w:shd w:val="clear" w:color="auto" w:fill="FFFFFF"/>
            <w:vAlign w:val="center"/>
          </w:tcPr>
          <w:p w:rsidR="00EB378F" w:rsidRPr="002F11A3" w:rsidRDefault="00EB378F" w:rsidP="00385C93">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Cả ngày:</w:t>
            </w:r>
          </w:p>
          <w:p w:rsidR="00EB378F" w:rsidRPr="002F11A3" w:rsidRDefault="00EB378F" w:rsidP="00385C93">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 Buổi sáng, từ 7 giờ 30 phút.</w:t>
            </w:r>
          </w:p>
          <w:p w:rsidR="00EB378F" w:rsidRPr="002F11A3" w:rsidRDefault="00EB378F" w:rsidP="001D5C10">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 Buổi chiều, từ 14 giờ</w:t>
            </w:r>
          </w:p>
        </w:tc>
        <w:tc>
          <w:tcPr>
            <w:tcW w:w="4678" w:type="dxa"/>
            <w:shd w:val="clear" w:color="auto" w:fill="FFFFFF"/>
            <w:vAlign w:val="center"/>
          </w:tcPr>
          <w:p w:rsidR="00EB378F" w:rsidRPr="002F11A3" w:rsidRDefault="00EB378F" w:rsidP="00134835">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t>Khu vực Di tích Trung tâm tập đoàn cứ điểm Điện Biên Phủ</w:t>
            </w:r>
          </w:p>
        </w:tc>
        <w:tc>
          <w:tcPr>
            <w:tcW w:w="5248" w:type="dxa"/>
            <w:shd w:val="clear" w:color="auto" w:fill="FFFFFF"/>
            <w:vAlign w:val="center"/>
          </w:tcPr>
          <w:p w:rsidR="00EB378F" w:rsidRPr="002F11A3" w:rsidRDefault="00EB378F" w:rsidP="003F328C">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t>Thi đấu thể thao: Giã bánh Dày, Đẩy gậy</w:t>
            </w:r>
          </w:p>
        </w:tc>
      </w:tr>
      <w:tr w:rsidR="002F11A3" w:rsidRPr="002F11A3" w:rsidTr="00262B08">
        <w:trPr>
          <w:trHeight w:val="681"/>
        </w:trPr>
        <w:tc>
          <w:tcPr>
            <w:tcW w:w="1134" w:type="dxa"/>
            <w:vMerge w:val="restart"/>
            <w:shd w:val="clear" w:color="auto" w:fill="FFFFFF"/>
            <w:vAlign w:val="center"/>
          </w:tcPr>
          <w:p w:rsidR="00EB378F" w:rsidRPr="002F11A3" w:rsidRDefault="00EB378F" w:rsidP="00011F26">
            <w:pPr>
              <w:spacing w:after="0" w:line="240" w:lineRule="auto"/>
              <w:jc w:val="center"/>
              <w:rPr>
                <w:rFonts w:ascii="Times New Roman" w:hAnsi="Times New Roman" w:cs="Times New Roman"/>
                <w:sz w:val="28"/>
                <w:szCs w:val="28"/>
                <w:lang w:val="nl-NL"/>
              </w:rPr>
            </w:pPr>
            <w:r w:rsidRPr="002F11A3">
              <w:rPr>
                <w:rFonts w:ascii="Times New Roman" w:hAnsi="Times New Roman" w:cs="Times New Roman"/>
                <w:sz w:val="28"/>
                <w:szCs w:val="28"/>
              </w:rPr>
              <w:t>15/3</w:t>
            </w:r>
          </w:p>
        </w:tc>
        <w:tc>
          <w:tcPr>
            <w:tcW w:w="2552" w:type="dxa"/>
            <w:shd w:val="clear" w:color="auto" w:fill="FFFFFF"/>
            <w:vAlign w:val="center"/>
          </w:tcPr>
          <w:p w:rsidR="00EB378F" w:rsidRPr="002F11A3" w:rsidRDefault="00EB378F" w:rsidP="00615889">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 Buổi sáng, từ 7 giờ 30 phút.</w:t>
            </w:r>
          </w:p>
        </w:tc>
        <w:tc>
          <w:tcPr>
            <w:tcW w:w="4678" w:type="dxa"/>
            <w:shd w:val="clear" w:color="auto" w:fill="FFFFFF"/>
            <w:vAlign w:val="center"/>
          </w:tcPr>
          <w:p w:rsidR="00EB378F" w:rsidRPr="002F11A3" w:rsidRDefault="00EB378F" w:rsidP="00134835">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t>Khu vực Di tích Trung tâm tập đoàn cứ điểm Điện Biên Phủ</w:t>
            </w:r>
          </w:p>
        </w:tc>
        <w:tc>
          <w:tcPr>
            <w:tcW w:w="5248" w:type="dxa"/>
            <w:shd w:val="clear" w:color="auto" w:fill="FFFFFF"/>
            <w:vAlign w:val="center"/>
          </w:tcPr>
          <w:p w:rsidR="00EB378F" w:rsidRPr="002F11A3" w:rsidRDefault="00EB378F" w:rsidP="003F328C">
            <w:pPr>
              <w:spacing w:after="0" w:line="240" w:lineRule="auto"/>
              <w:jc w:val="both"/>
              <w:rPr>
                <w:rFonts w:ascii="Times New Roman" w:hAnsi="Times New Roman" w:cs="Times New Roman"/>
                <w:sz w:val="28"/>
                <w:szCs w:val="28"/>
              </w:rPr>
            </w:pPr>
            <w:r w:rsidRPr="002F11A3">
              <w:rPr>
                <w:rFonts w:ascii="Times New Roman" w:hAnsi="Times New Roman" w:cs="Times New Roman"/>
                <w:sz w:val="28"/>
                <w:szCs w:val="28"/>
              </w:rPr>
              <w:t>Thi đấu thể thao: Kéo co</w:t>
            </w:r>
          </w:p>
        </w:tc>
      </w:tr>
      <w:tr w:rsidR="002F11A3" w:rsidRPr="002F11A3" w:rsidTr="00262B08">
        <w:trPr>
          <w:trHeight w:val="546"/>
        </w:trPr>
        <w:tc>
          <w:tcPr>
            <w:tcW w:w="1134" w:type="dxa"/>
            <w:vMerge/>
            <w:shd w:val="clear" w:color="auto" w:fill="FFFFFF"/>
            <w:vAlign w:val="center"/>
          </w:tcPr>
          <w:p w:rsidR="00EB378F" w:rsidRPr="002F11A3" w:rsidRDefault="00EB378F" w:rsidP="00011F26">
            <w:pPr>
              <w:spacing w:after="0" w:line="240" w:lineRule="auto"/>
              <w:jc w:val="center"/>
              <w:rPr>
                <w:rFonts w:ascii="Times New Roman" w:hAnsi="Times New Roman" w:cs="Times New Roman"/>
                <w:sz w:val="28"/>
                <w:szCs w:val="28"/>
                <w:lang w:val="nl-NL"/>
              </w:rPr>
            </w:pPr>
          </w:p>
        </w:tc>
        <w:tc>
          <w:tcPr>
            <w:tcW w:w="2552" w:type="dxa"/>
            <w:shd w:val="clear" w:color="auto" w:fill="FFFFFF"/>
            <w:vAlign w:val="center"/>
          </w:tcPr>
          <w:p w:rsidR="00EB378F" w:rsidRPr="002F11A3" w:rsidRDefault="00EB378F" w:rsidP="00615889">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Cả ngày:</w:t>
            </w:r>
          </w:p>
          <w:p w:rsidR="00EB378F" w:rsidRPr="002F11A3" w:rsidRDefault="00EB378F" w:rsidP="00615889">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 xml:space="preserve">- Buổi sáng, từ 7 giờ 30 phút; </w:t>
            </w:r>
          </w:p>
          <w:p w:rsidR="00EB378F" w:rsidRPr="002F11A3" w:rsidRDefault="00EB378F" w:rsidP="00615889">
            <w:pPr>
              <w:spacing w:after="0" w:line="240" w:lineRule="auto"/>
              <w:rPr>
                <w:rFonts w:ascii="Times New Roman" w:hAnsi="Times New Roman" w:cs="Times New Roman"/>
                <w:sz w:val="28"/>
                <w:szCs w:val="28"/>
              </w:rPr>
            </w:pPr>
            <w:r w:rsidRPr="002F11A3">
              <w:rPr>
                <w:rFonts w:ascii="Times New Roman" w:hAnsi="Times New Roman" w:cs="Times New Roman"/>
                <w:sz w:val="28"/>
                <w:szCs w:val="28"/>
                <w:lang w:val="nl-NL"/>
              </w:rPr>
              <w:t>- Buổi chiều, từ 14 giờ</w:t>
            </w:r>
          </w:p>
        </w:tc>
        <w:tc>
          <w:tcPr>
            <w:tcW w:w="4678" w:type="dxa"/>
            <w:shd w:val="clear" w:color="auto" w:fill="FFFFFF"/>
            <w:vAlign w:val="center"/>
          </w:tcPr>
          <w:p w:rsidR="00EB378F" w:rsidRPr="002F11A3" w:rsidRDefault="00EB378F" w:rsidP="00134835">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t xml:space="preserve">Đường lên Tượng đài Chiến thắng Điện Biên Phủ </w:t>
            </w:r>
          </w:p>
        </w:tc>
        <w:tc>
          <w:tcPr>
            <w:tcW w:w="5248" w:type="dxa"/>
            <w:shd w:val="clear" w:color="auto" w:fill="FFFFFF"/>
            <w:vAlign w:val="center"/>
          </w:tcPr>
          <w:p w:rsidR="00EB378F" w:rsidRPr="002F11A3" w:rsidRDefault="00EB378F" w:rsidP="003F328C">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t xml:space="preserve">Thi đấu thể thao: Xe đạp thồ, Tải đạn và </w:t>
            </w:r>
            <w:r w:rsidRPr="002F11A3">
              <w:rPr>
                <w:rFonts w:ascii="Times New Roman" w:hAnsi="Times New Roman" w:cs="Times New Roman"/>
                <w:spacing w:val="-6"/>
                <w:sz w:val="28"/>
                <w:szCs w:val="28"/>
                <w:lang w:val="nl-NL"/>
              </w:rPr>
              <w:t xml:space="preserve">Trải nghiệm Đẩy xe đạp thồ, Vác hòm đạn </w:t>
            </w:r>
          </w:p>
        </w:tc>
      </w:tr>
      <w:tr w:rsidR="002F11A3" w:rsidRPr="002F11A3" w:rsidTr="00262B08">
        <w:trPr>
          <w:trHeight w:val="546"/>
        </w:trPr>
        <w:tc>
          <w:tcPr>
            <w:tcW w:w="1134" w:type="dxa"/>
            <w:vMerge/>
            <w:shd w:val="clear" w:color="auto" w:fill="FFFFFF"/>
            <w:vAlign w:val="center"/>
          </w:tcPr>
          <w:p w:rsidR="00EB378F" w:rsidRPr="002F11A3" w:rsidRDefault="00EB378F" w:rsidP="00011F26">
            <w:pPr>
              <w:spacing w:after="0" w:line="240" w:lineRule="auto"/>
              <w:jc w:val="center"/>
              <w:rPr>
                <w:rFonts w:ascii="Times New Roman" w:hAnsi="Times New Roman" w:cs="Times New Roman"/>
                <w:sz w:val="28"/>
                <w:szCs w:val="28"/>
                <w:lang w:val="nl-NL"/>
              </w:rPr>
            </w:pPr>
          </w:p>
        </w:tc>
        <w:tc>
          <w:tcPr>
            <w:tcW w:w="2552" w:type="dxa"/>
            <w:shd w:val="clear" w:color="auto" w:fill="FFFFFF"/>
            <w:vAlign w:val="center"/>
          </w:tcPr>
          <w:p w:rsidR="00EB378F" w:rsidRPr="002F11A3" w:rsidRDefault="00EB378F" w:rsidP="000B42BA">
            <w:pPr>
              <w:spacing w:after="0" w:line="240" w:lineRule="auto"/>
              <w:rPr>
                <w:rFonts w:ascii="Times New Roman" w:hAnsi="Times New Roman" w:cs="Times New Roman"/>
                <w:sz w:val="28"/>
                <w:szCs w:val="28"/>
                <w:lang w:val="nl-NL"/>
              </w:rPr>
            </w:pPr>
            <w:r w:rsidRPr="002F11A3">
              <w:rPr>
                <w:rFonts w:ascii="Times New Roman" w:hAnsi="Times New Roman" w:cs="Times New Roman"/>
                <w:sz w:val="28"/>
                <w:szCs w:val="28"/>
                <w:lang w:val="nl-NL"/>
              </w:rPr>
              <w:t>- Buổi tối, từ 20 giờ - 22 giờ 30 phút</w:t>
            </w:r>
          </w:p>
        </w:tc>
        <w:tc>
          <w:tcPr>
            <w:tcW w:w="4678" w:type="dxa"/>
            <w:shd w:val="clear" w:color="auto" w:fill="FFFFFF"/>
            <w:vAlign w:val="center"/>
          </w:tcPr>
          <w:p w:rsidR="00EB378F" w:rsidRPr="002F11A3" w:rsidRDefault="00EB378F" w:rsidP="00134835">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t>Quảng trường 7-5</w:t>
            </w:r>
          </w:p>
        </w:tc>
        <w:tc>
          <w:tcPr>
            <w:tcW w:w="5248" w:type="dxa"/>
            <w:shd w:val="clear" w:color="auto" w:fill="FFFFFF"/>
            <w:vAlign w:val="center"/>
          </w:tcPr>
          <w:p w:rsidR="00EB378F" w:rsidRPr="002F11A3" w:rsidRDefault="00EB378F" w:rsidP="003F328C">
            <w:pPr>
              <w:spacing w:after="0" w:line="240" w:lineRule="auto"/>
              <w:jc w:val="both"/>
              <w:rPr>
                <w:rFonts w:ascii="Times New Roman" w:hAnsi="Times New Roman" w:cs="Times New Roman"/>
                <w:sz w:val="28"/>
                <w:szCs w:val="28"/>
                <w:lang w:val="nl-NL"/>
              </w:rPr>
            </w:pPr>
            <w:r w:rsidRPr="002F11A3">
              <w:rPr>
                <w:rFonts w:ascii="Times New Roman" w:hAnsi="Times New Roman" w:cs="Times New Roman"/>
                <w:sz w:val="28"/>
                <w:szCs w:val="28"/>
                <w:lang w:val="nl-NL"/>
              </w:rPr>
              <w:t>Chung kết Cuộc thi Người đẹp Hoa Ban năm 2021</w:t>
            </w:r>
          </w:p>
        </w:tc>
      </w:tr>
    </w:tbl>
    <w:p w:rsidR="006F5093" w:rsidRPr="002F11A3" w:rsidRDefault="006F5093" w:rsidP="00EA7946">
      <w:pPr>
        <w:spacing w:after="0" w:line="240" w:lineRule="auto"/>
        <w:ind w:firstLine="567"/>
        <w:jc w:val="center"/>
        <w:rPr>
          <w:rFonts w:ascii="Times New Roman" w:eastAsia="Calibri" w:hAnsi="Times New Roman" w:cs="Times New Roman"/>
          <w:b/>
          <w:iCs/>
          <w:sz w:val="28"/>
          <w:szCs w:val="28"/>
          <w:lang w:val="nl-NL"/>
        </w:rPr>
      </w:pPr>
    </w:p>
    <w:p w:rsidR="00EB378F" w:rsidRPr="002F11A3" w:rsidRDefault="00EB378F" w:rsidP="00EA7946">
      <w:pPr>
        <w:spacing w:after="0" w:line="240" w:lineRule="auto"/>
        <w:ind w:firstLine="567"/>
        <w:jc w:val="center"/>
        <w:rPr>
          <w:rFonts w:ascii="Times New Roman" w:eastAsia="Calibri" w:hAnsi="Times New Roman" w:cs="Times New Roman"/>
          <w:b/>
          <w:iCs/>
          <w:sz w:val="28"/>
          <w:szCs w:val="28"/>
        </w:rPr>
      </w:pPr>
    </w:p>
    <w:p w:rsidR="00EB378F" w:rsidRPr="002F11A3" w:rsidRDefault="00EB378F" w:rsidP="00EA7946">
      <w:pPr>
        <w:spacing w:after="0" w:line="240" w:lineRule="auto"/>
        <w:ind w:firstLine="567"/>
        <w:jc w:val="center"/>
        <w:rPr>
          <w:rFonts w:ascii="Times New Roman" w:eastAsia="Calibri" w:hAnsi="Times New Roman" w:cs="Times New Roman"/>
          <w:b/>
          <w:iCs/>
          <w:sz w:val="28"/>
          <w:szCs w:val="28"/>
        </w:rPr>
      </w:pPr>
    </w:p>
    <w:p w:rsidR="00EB378F" w:rsidRPr="002F11A3" w:rsidRDefault="00EB378F" w:rsidP="00EA7946">
      <w:pPr>
        <w:spacing w:after="0" w:line="240" w:lineRule="auto"/>
        <w:ind w:firstLine="567"/>
        <w:jc w:val="center"/>
        <w:rPr>
          <w:rFonts w:ascii="Times New Roman" w:eastAsia="Calibri" w:hAnsi="Times New Roman" w:cs="Times New Roman"/>
          <w:b/>
          <w:iCs/>
          <w:sz w:val="28"/>
          <w:szCs w:val="28"/>
        </w:rPr>
      </w:pPr>
    </w:p>
    <w:p w:rsidR="00EB378F" w:rsidRPr="002F11A3" w:rsidRDefault="00EB378F" w:rsidP="00EA7946">
      <w:pPr>
        <w:spacing w:after="0" w:line="240" w:lineRule="auto"/>
        <w:ind w:firstLine="567"/>
        <w:jc w:val="center"/>
        <w:rPr>
          <w:rFonts w:ascii="Times New Roman" w:eastAsia="Calibri" w:hAnsi="Times New Roman" w:cs="Times New Roman"/>
          <w:b/>
          <w:iCs/>
          <w:sz w:val="28"/>
          <w:szCs w:val="28"/>
        </w:rPr>
      </w:pPr>
    </w:p>
    <w:p w:rsidR="00EB378F" w:rsidRPr="002F11A3" w:rsidRDefault="00EB378F" w:rsidP="00EA7946">
      <w:pPr>
        <w:spacing w:after="0" w:line="240" w:lineRule="auto"/>
        <w:ind w:firstLine="567"/>
        <w:jc w:val="center"/>
        <w:rPr>
          <w:rFonts w:ascii="Times New Roman" w:eastAsia="Calibri" w:hAnsi="Times New Roman" w:cs="Times New Roman"/>
          <w:b/>
          <w:iCs/>
          <w:sz w:val="28"/>
          <w:szCs w:val="28"/>
        </w:rPr>
      </w:pPr>
    </w:p>
    <w:p w:rsidR="00EB378F" w:rsidRPr="002F11A3" w:rsidRDefault="00EB378F" w:rsidP="00EA7946">
      <w:pPr>
        <w:spacing w:after="0" w:line="240" w:lineRule="auto"/>
        <w:ind w:firstLine="567"/>
        <w:jc w:val="center"/>
        <w:rPr>
          <w:rFonts w:ascii="Times New Roman" w:eastAsia="Calibri" w:hAnsi="Times New Roman" w:cs="Times New Roman"/>
          <w:b/>
          <w:iCs/>
          <w:sz w:val="28"/>
          <w:szCs w:val="28"/>
        </w:rPr>
      </w:pPr>
    </w:p>
    <w:p w:rsidR="00EB378F" w:rsidRPr="002F11A3" w:rsidRDefault="00EB378F" w:rsidP="00EA7946">
      <w:pPr>
        <w:spacing w:after="0" w:line="240" w:lineRule="auto"/>
        <w:ind w:firstLine="567"/>
        <w:jc w:val="center"/>
        <w:rPr>
          <w:rFonts w:ascii="Times New Roman" w:eastAsia="Calibri" w:hAnsi="Times New Roman" w:cs="Times New Roman"/>
          <w:b/>
          <w:iCs/>
          <w:sz w:val="28"/>
          <w:szCs w:val="28"/>
        </w:rPr>
      </w:pPr>
    </w:p>
    <w:p w:rsidR="00EB378F" w:rsidRPr="002F11A3" w:rsidRDefault="00EB378F" w:rsidP="00EA7946">
      <w:pPr>
        <w:spacing w:after="0" w:line="240" w:lineRule="auto"/>
        <w:ind w:firstLine="567"/>
        <w:jc w:val="center"/>
        <w:rPr>
          <w:rFonts w:ascii="Times New Roman" w:eastAsia="Calibri" w:hAnsi="Times New Roman" w:cs="Times New Roman"/>
          <w:b/>
          <w:iCs/>
          <w:sz w:val="28"/>
          <w:szCs w:val="28"/>
        </w:rPr>
      </w:pPr>
    </w:p>
    <w:p w:rsidR="00EB378F" w:rsidRPr="002F11A3" w:rsidRDefault="00EB378F" w:rsidP="00EA7946">
      <w:pPr>
        <w:spacing w:after="0" w:line="240" w:lineRule="auto"/>
        <w:ind w:firstLine="567"/>
        <w:jc w:val="center"/>
        <w:rPr>
          <w:rFonts w:ascii="Times New Roman" w:eastAsia="Calibri" w:hAnsi="Times New Roman" w:cs="Times New Roman"/>
          <w:b/>
          <w:iCs/>
          <w:sz w:val="28"/>
          <w:szCs w:val="28"/>
        </w:rPr>
      </w:pPr>
    </w:p>
    <w:p w:rsidR="00EB378F" w:rsidRPr="002F11A3" w:rsidRDefault="00EB378F" w:rsidP="00EA7946">
      <w:pPr>
        <w:spacing w:after="0" w:line="240" w:lineRule="auto"/>
        <w:ind w:firstLine="567"/>
        <w:jc w:val="center"/>
        <w:rPr>
          <w:rFonts w:ascii="Times New Roman" w:eastAsia="Calibri" w:hAnsi="Times New Roman" w:cs="Times New Roman"/>
          <w:b/>
          <w:iCs/>
          <w:sz w:val="28"/>
          <w:szCs w:val="28"/>
        </w:rPr>
      </w:pPr>
    </w:p>
    <w:p w:rsidR="00262B08" w:rsidRPr="002F11A3" w:rsidRDefault="00262B08" w:rsidP="00EA7946">
      <w:pPr>
        <w:spacing w:after="0" w:line="240" w:lineRule="auto"/>
        <w:ind w:firstLine="567"/>
        <w:jc w:val="center"/>
        <w:rPr>
          <w:rFonts w:ascii="Times New Roman" w:eastAsia="Calibri" w:hAnsi="Times New Roman" w:cs="Times New Roman"/>
          <w:b/>
          <w:iCs/>
          <w:sz w:val="28"/>
          <w:szCs w:val="28"/>
        </w:rPr>
      </w:pPr>
    </w:p>
    <w:p w:rsidR="00262B08" w:rsidRPr="002F11A3" w:rsidRDefault="00262B08" w:rsidP="00EA7946">
      <w:pPr>
        <w:spacing w:after="0" w:line="240" w:lineRule="auto"/>
        <w:ind w:firstLine="567"/>
        <w:jc w:val="center"/>
        <w:rPr>
          <w:rFonts w:ascii="Times New Roman" w:eastAsia="Calibri" w:hAnsi="Times New Roman" w:cs="Times New Roman"/>
          <w:b/>
          <w:iCs/>
          <w:sz w:val="28"/>
          <w:szCs w:val="28"/>
        </w:rPr>
      </w:pPr>
    </w:p>
    <w:p w:rsidR="00262B08" w:rsidRPr="002F11A3" w:rsidRDefault="00262B08" w:rsidP="00EA7946">
      <w:pPr>
        <w:spacing w:after="0" w:line="240" w:lineRule="auto"/>
        <w:ind w:firstLine="567"/>
        <w:jc w:val="center"/>
        <w:rPr>
          <w:rFonts w:ascii="Times New Roman" w:eastAsia="Calibri" w:hAnsi="Times New Roman" w:cs="Times New Roman"/>
          <w:b/>
          <w:iCs/>
          <w:sz w:val="28"/>
          <w:szCs w:val="28"/>
        </w:rPr>
      </w:pPr>
    </w:p>
    <w:p w:rsidR="00262B08" w:rsidRPr="002F11A3" w:rsidRDefault="00262B08" w:rsidP="00EA7946">
      <w:pPr>
        <w:spacing w:after="0" w:line="240" w:lineRule="auto"/>
        <w:ind w:firstLine="567"/>
        <w:jc w:val="center"/>
        <w:rPr>
          <w:rFonts w:ascii="Times New Roman" w:eastAsia="Calibri" w:hAnsi="Times New Roman" w:cs="Times New Roman"/>
          <w:b/>
          <w:iCs/>
          <w:sz w:val="28"/>
          <w:szCs w:val="28"/>
        </w:rPr>
      </w:pPr>
    </w:p>
    <w:p w:rsidR="00262B08" w:rsidRPr="002F11A3" w:rsidRDefault="00262B08" w:rsidP="00EA7946">
      <w:pPr>
        <w:spacing w:after="0" w:line="240" w:lineRule="auto"/>
        <w:ind w:firstLine="567"/>
        <w:jc w:val="center"/>
        <w:rPr>
          <w:rFonts w:ascii="Times New Roman" w:eastAsia="Calibri" w:hAnsi="Times New Roman" w:cs="Times New Roman"/>
          <w:b/>
          <w:iCs/>
          <w:sz w:val="28"/>
          <w:szCs w:val="28"/>
        </w:rPr>
      </w:pPr>
    </w:p>
    <w:p w:rsidR="00703E5C" w:rsidRPr="002F11A3" w:rsidRDefault="00703E5C" w:rsidP="00EA7946">
      <w:pPr>
        <w:spacing w:after="0" w:line="240" w:lineRule="auto"/>
        <w:ind w:firstLine="567"/>
        <w:jc w:val="center"/>
        <w:rPr>
          <w:rFonts w:ascii="Times New Roman" w:eastAsia="Calibri" w:hAnsi="Times New Roman" w:cs="Times New Roman"/>
          <w:b/>
          <w:iCs/>
          <w:sz w:val="28"/>
          <w:szCs w:val="28"/>
        </w:rPr>
      </w:pPr>
      <w:r w:rsidRPr="002F11A3">
        <w:rPr>
          <w:rFonts w:ascii="Times New Roman" w:eastAsia="Calibri" w:hAnsi="Times New Roman" w:cs="Times New Roman"/>
          <w:b/>
          <w:iCs/>
          <w:sz w:val="28"/>
          <w:szCs w:val="28"/>
        </w:rPr>
        <w:lastRenderedPageBreak/>
        <w:t xml:space="preserve">MỘT SỐ LỄ TẾT TRUYỀN THỐNG TIÊU BIỂU </w:t>
      </w:r>
    </w:p>
    <w:p w:rsidR="00703E5C" w:rsidRPr="002F11A3" w:rsidRDefault="00703E5C" w:rsidP="00EA7946">
      <w:pPr>
        <w:pStyle w:val="NormalWeb"/>
        <w:shd w:val="clear" w:color="auto" w:fill="FFFFFF"/>
        <w:spacing w:before="0" w:beforeAutospacing="0" w:after="0" w:afterAutospacing="0"/>
        <w:jc w:val="center"/>
        <w:rPr>
          <w:rFonts w:eastAsia="Calibri"/>
          <w:b/>
          <w:iCs/>
          <w:sz w:val="28"/>
          <w:szCs w:val="28"/>
        </w:rPr>
      </w:pPr>
      <w:r w:rsidRPr="002F11A3">
        <w:rPr>
          <w:rFonts w:eastAsia="Calibri"/>
          <w:b/>
          <w:iCs/>
          <w:sz w:val="28"/>
          <w:szCs w:val="28"/>
        </w:rPr>
        <w:t>CỦA CỘNG ĐỒNG CÁC DÂN TỘC TỈNH ĐIỆN BIÊN TRONG DỊP MÙA XUÂN, MÙA HOA BAN NỞ</w:t>
      </w:r>
    </w:p>
    <w:p w:rsidR="00703E5C" w:rsidRPr="002F11A3" w:rsidRDefault="007E3C9A" w:rsidP="00703E5C">
      <w:pPr>
        <w:pStyle w:val="NormalWeb"/>
        <w:shd w:val="clear" w:color="auto" w:fill="FFFFFF"/>
        <w:spacing w:before="0" w:beforeAutospacing="0" w:after="0" w:afterAutospacing="0"/>
        <w:jc w:val="center"/>
        <w:rPr>
          <w:rFonts w:eastAsia="Calibri"/>
          <w:b/>
          <w:iCs/>
          <w:sz w:val="28"/>
          <w:szCs w:val="22"/>
        </w:rPr>
      </w:pPr>
      <w:r w:rsidRPr="002F11A3">
        <w:rPr>
          <w:rFonts w:eastAsia="Calibri"/>
          <w:b/>
          <w:iCs/>
          <w:noProof/>
          <w:sz w:val="28"/>
          <w:szCs w:val="22"/>
        </w:rPr>
        <mc:AlternateContent>
          <mc:Choice Requires="wps">
            <w:drawing>
              <wp:anchor distT="4294967295" distB="4294967295" distL="114300" distR="114300" simplePos="0" relativeHeight="251660288" behindDoc="0" locked="0" layoutInCell="1" allowOverlap="1" wp14:anchorId="3E29C599" wp14:editId="638E5E90">
                <wp:simplePos x="0" y="0"/>
                <wp:positionH relativeFrom="column">
                  <wp:posOffset>3268345</wp:posOffset>
                </wp:positionH>
                <wp:positionV relativeFrom="paragraph">
                  <wp:posOffset>53974</wp:posOffset>
                </wp:positionV>
                <wp:extent cx="2592070" cy="0"/>
                <wp:effectExtent l="0" t="0" r="1778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57.35pt;margin-top:4.25pt;width:204.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"/>
            </w:pict>
          </mc:Fallback>
        </mc:AlternateContent>
      </w:r>
    </w:p>
    <w:tbl>
      <w:tblPr>
        <w:tblStyle w:val="TableGrid"/>
        <w:tblW w:w="13788" w:type="dxa"/>
        <w:tblLook w:val="04A0" w:firstRow="1" w:lastRow="0" w:firstColumn="1" w:lastColumn="0" w:noHBand="0" w:noVBand="1"/>
      </w:tblPr>
      <w:tblGrid>
        <w:gridCol w:w="590"/>
        <w:gridCol w:w="5098"/>
        <w:gridCol w:w="3060"/>
        <w:gridCol w:w="2610"/>
        <w:gridCol w:w="2430"/>
      </w:tblGrid>
      <w:tr w:rsidR="002F11A3" w:rsidRPr="002F11A3" w:rsidTr="00DA3B4E">
        <w:tc>
          <w:tcPr>
            <w:tcW w:w="590" w:type="dxa"/>
            <w:shd w:val="clear" w:color="auto" w:fill="DFF7AD" w:themeFill="background2" w:themeFillTint="99"/>
            <w:vAlign w:val="center"/>
          </w:tcPr>
          <w:p w:rsidR="00EA7946" w:rsidRPr="002F11A3" w:rsidRDefault="00EA7946" w:rsidP="00EA7946">
            <w:pPr>
              <w:pStyle w:val="NormalWeb"/>
              <w:spacing w:before="120" w:beforeAutospacing="0" w:after="120" w:afterAutospacing="0"/>
              <w:rPr>
                <w:rFonts w:eastAsia="Calibri"/>
                <w:b/>
                <w:iCs/>
                <w:sz w:val="28"/>
                <w:szCs w:val="28"/>
              </w:rPr>
            </w:pPr>
            <w:r w:rsidRPr="002F11A3">
              <w:rPr>
                <w:rFonts w:eastAsia="Calibri"/>
                <w:b/>
                <w:iCs/>
                <w:sz w:val="28"/>
                <w:szCs w:val="28"/>
              </w:rPr>
              <w:t>TT</w:t>
            </w:r>
          </w:p>
        </w:tc>
        <w:tc>
          <w:tcPr>
            <w:tcW w:w="5098" w:type="dxa"/>
            <w:shd w:val="clear" w:color="auto" w:fill="DFF7AD" w:themeFill="background2" w:themeFillTint="99"/>
            <w:vAlign w:val="center"/>
          </w:tcPr>
          <w:p w:rsidR="00EA7946" w:rsidRPr="002F11A3" w:rsidRDefault="00EA7946" w:rsidP="00EA7946">
            <w:pPr>
              <w:pStyle w:val="NormalWeb"/>
              <w:spacing w:before="120" w:beforeAutospacing="0" w:after="120" w:afterAutospacing="0"/>
              <w:jc w:val="center"/>
              <w:rPr>
                <w:rFonts w:eastAsia="Calibri"/>
                <w:b/>
                <w:iCs/>
                <w:sz w:val="28"/>
                <w:szCs w:val="28"/>
              </w:rPr>
            </w:pPr>
            <w:r w:rsidRPr="002F11A3">
              <w:rPr>
                <w:rFonts w:eastAsia="Calibri"/>
                <w:b/>
                <w:iCs/>
                <w:sz w:val="28"/>
                <w:szCs w:val="28"/>
              </w:rPr>
              <w:t>Tên Lễ hội, phong tục, sinh hoạt văn hóa</w:t>
            </w:r>
          </w:p>
        </w:tc>
        <w:tc>
          <w:tcPr>
            <w:tcW w:w="3060" w:type="dxa"/>
            <w:shd w:val="clear" w:color="auto" w:fill="DFF7AD" w:themeFill="background2" w:themeFillTint="99"/>
            <w:vAlign w:val="center"/>
          </w:tcPr>
          <w:p w:rsidR="00EA7946" w:rsidRPr="002F11A3" w:rsidRDefault="00EA7946" w:rsidP="00EA7946">
            <w:pPr>
              <w:pStyle w:val="NormalWeb"/>
              <w:spacing w:before="120" w:beforeAutospacing="0" w:after="120" w:afterAutospacing="0"/>
              <w:jc w:val="center"/>
              <w:rPr>
                <w:rFonts w:eastAsia="Calibri"/>
                <w:b/>
                <w:iCs/>
                <w:sz w:val="28"/>
                <w:szCs w:val="28"/>
              </w:rPr>
            </w:pPr>
            <w:r w:rsidRPr="002F11A3">
              <w:rPr>
                <w:rFonts w:eastAsia="Calibri"/>
                <w:b/>
                <w:iCs/>
                <w:sz w:val="28"/>
                <w:szCs w:val="28"/>
              </w:rPr>
              <w:t>Thời gian</w:t>
            </w:r>
          </w:p>
        </w:tc>
        <w:tc>
          <w:tcPr>
            <w:tcW w:w="5040" w:type="dxa"/>
            <w:gridSpan w:val="2"/>
            <w:shd w:val="clear" w:color="auto" w:fill="DFF7AD" w:themeFill="background2" w:themeFillTint="99"/>
            <w:vAlign w:val="center"/>
          </w:tcPr>
          <w:p w:rsidR="00EA7946" w:rsidRPr="002F11A3" w:rsidRDefault="00EA7946" w:rsidP="00EA7946">
            <w:pPr>
              <w:pStyle w:val="NormalWeb"/>
              <w:spacing w:before="120" w:beforeAutospacing="0" w:after="120" w:afterAutospacing="0"/>
              <w:jc w:val="center"/>
              <w:rPr>
                <w:rFonts w:eastAsia="Calibri"/>
                <w:b/>
                <w:iCs/>
                <w:sz w:val="28"/>
                <w:szCs w:val="28"/>
              </w:rPr>
            </w:pPr>
            <w:r w:rsidRPr="002F11A3">
              <w:rPr>
                <w:rFonts w:eastAsia="Calibri"/>
                <w:b/>
                <w:iCs/>
                <w:sz w:val="28"/>
                <w:szCs w:val="28"/>
              </w:rPr>
              <w:t>Địa điểm</w:t>
            </w:r>
          </w:p>
        </w:tc>
      </w:tr>
      <w:tr w:rsidR="002F11A3" w:rsidRPr="002F11A3" w:rsidTr="00EA7946">
        <w:tc>
          <w:tcPr>
            <w:tcW w:w="590" w:type="dxa"/>
            <w:vAlign w:val="center"/>
          </w:tcPr>
          <w:p w:rsidR="00EA7946" w:rsidRPr="002F11A3" w:rsidRDefault="00EA7946" w:rsidP="00EA7946">
            <w:pPr>
              <w:pStyle w:val="NormalWeb"/>
              <w:spacing w:before="120" w:beforeAutospacing="0" w:after="120" w:afterAutospacing="0"/>
              <w:jc w:val="center"/>
              <w:rPr>
                <w:rFonts w:eastAsia="Calibri"/>
                <w:b/>
                <w:iCs/>
                <w:sz w:val="28"/>
                <w:szCs w:val="28"/>
              </w:rPr>
            </w:pPr>
            <w:r w:rsidRPr="002F11A3">
              <w:rPr>
                <w:rFonts w:eastAsia="Calibri"/>
                <w:b/>
                <w:iCs/>
                <w:sz w:val="28"/>
                <w:szCs w:val="28"/>
              </w:rPr>
              <w:t>1</w:t>
            </w:r>
          </w:p>
        </w:tc>
        <w:tc>
          <w:tcPr>
            <w:tcW w:w="5098" w:type="dxa"/>
          </w:tcPr>
          <w:p w:rsidR="00EA7946" w:rsidRPr="002F11A3" w:rsidRDefault="00EA7946" w:rsidP="00EA7946">
            <w:pPr>
              <w:pStyle w:val="NormalWeb"/>
              <w:spacing w:before="120" w:beforeAutospacing="0" w:after="120" w:afterAutospacing="0"/>
              <w:jc w:val="both"/>
              <w:rPr>
                <w:rFonts w:eastAsia="Calibri"/>
                <w:b/>
                <w:iCs/>
                <w:sz w:val="28"/>
                <w:szCs w:val="28"/>
              </w:rPr>
            </w:pPr>
            <w:r w:rsidRPr="002F11A3">
              <w:rPr>
                <w:sz w:val="28"/>
                <w:szCs w:val="28"/>
                <w:lang w:val="nl-NL"/>
              </w:rPr>
              <w:t>Lễ hội đua thuyền đuôi én</w:t>
            </w:r>
          </w:p>
        </w:tc>
        <w:tc>
          <w:tcPr>
            <w:tcW w:w="3060" w:type="dxa"/>
          </w:tcPr>
          <w:p w:rsidR="00EA7946" w:rsidRPr="002F11A3" w:rsidRDefault="00EA7946" w:rsidP="00EA7946">
            <w:pPr>
              <w:pStyle w:val="NormalWeb"/>
              <w:spacing w:before="120" w:beforeAutospacing="0" w:after="120" w:afterAutospacing="0"/>
              <w:jc w:val="center"/>
              <w:rPr>
                <w:rFonts w:eastAsia="Calibri"/>
                <w:b/>
                <w:iCs/>
                <w:sz w:val="28"/>
                <w:szCs w:val="28"/>
              </w:rPr>
            </w:pPr>
            <w:r w:rsidRPr="002F11A3">
              <w:rPr>
                <w:sz w:val="28"/>
                <w:szCs w:val="28"/>
                <w:lang w:val="nl-NL"/>
              </w:rPr>
              <w:t>Đầu tháng 01/2021</w:t>
            </w:r>
          </w:p>
        </w:tc>
        <w:tc>
          <w:tcPr>
            <w:tcW w:w="2610" w:type="dxa"/>
          </w:tcPr>
          <w:p w:rsidR="00EA7946" w:rsidRPr="002F11A3" w:rsidRDefault="00EA7946" w:rsidP="00EA7946">
            <w:pPr>
              <w:pStyle w:val="NormalWeb"/>
              <w:spacing w:before="120" w:beforeAutospacing="0" w:after="120" w:afterAutospacing="0"/>
              <w:jc w:val="both"/>
              <w:rPr>
                <w:rFonts w:eastAsia="Calibri"/>
                <w:b/>
                <w:iCs/>
                <w:sz w:val="28"/>
                <w:szCs w:val="28"/>
              </w:rPr>
            </w:pPr>
          </w:p>
        </w:tc>
        <w:tc>
          <w:tcPr>
            <w:tcW w:w="2430" w:type="dxa"/>
            <w:vAlign w:val="center"/>
          </w:tcPr>
          <w:p w:rsidR="00EA7946" w:rsidRPr="002F11A3" w:rsidRDefault="00EA7946" w:rsidP="00EA7946">
            <w:pPr>
              <w:pStyle w:val="NormalWeb"/>
              <w:spacing w:before="120" w:beforeAutospacing="0" w:after="120" w:afterAutospacing="0"/>
              <w:jc w:val="center"/>
              <w:rPr>
                <w:rFonts w:eastAsia="Calibri"/>
                <w:iCs/>
                <w:sz w:val="28"/>
                <w:szCs w:val="28"/>
              </w:rPr>
            </w:pPr>
            <w:r w:rsidRPr="002F11A3">
              <w:rPr>
                <w:sz w:val="28"/>
                <w:szCs w:val="28"/>
              </w:rPr>
              <w:t>Thị xã Mường Lay</w:t>
            </w:r>
          </w:p>
        </w:tc>
      </w:tr>
      <w:tr w:rsidR="002F11A3" w:rsidRPr="002F11A3" w:rsidTr="00EA7946">
        <w:tc>
          <w:tcPr>
            <w:tcW w:w="590" w:type="dxa"/>
            <w:vAlign w:val="center"/>
          </w:tcPr>
          <w:p w:rsidR="00EA7946" w:rsidRPr="002F11A3" w:rsidRDefault="00EA7946" w:rsidP="00EA7946">
            <w:pPr>
              <w:pStyle w:val="NormalWeb"/>
              <w:spacing w:before="120" w:beforeAutospacing="0" w:after="120" w:afterAutospacing="0"/>
              <w:jc w:val="center"/>
              <w:rPr>
                <w:rFonts w:eastAsia="Calibri"/>
                <w:b/>
                <w:iCs/>
                <w:sz w:val="28"/>
                <w:szCs w:val="28"/>
              </w:rPr>
            </w:pPr>
            <w:r w:rsidRPr="002F11A3">
              <w:rPr>
                <w:rFonts w:eastAsia="Calibri"/>
                <w:b/>
                <w:iCs/>
                <w:sz w:val="28"/>
                <w:szCs w:val="28"/>
              </w:rPr>
              <w:t>2</w:t>
            </w:r>
          </w:p>
        </w:tc>
        <w:tc>
          <w:tcPr>
            <w:tcW w:w="5098" w:type="dxa"/>
          </w:tcPr>
          <w:p w:rsidR="00EA7946" w:rsidRPr="002F11A3" w:rsidRDefault="00EA7946" w:rsidP="00EA7946">
            <w:pPr>
              <w:pStyle w:val="NormalWeb"/>
              <w:spacing w:before="120" w:beforeAutospacing="0" w:after="120" w:afterAutospacing="0"/>
              <w:jc w:val="both"/>
              <w:rPr>
                <w:rFonts w:eastAsia="Calibri"/>
                <w:b/>
                <w:iCs/>
                <w:sz w:val="28"/>
                <w:szCs w:val="28"/>
              </w:rPr>
            </w:pPr>
            <w:r w:rsidRPr="002F11A3">
              <w:rPr>
                <w:sz w:val="28"/>
                <w:szCs w:val="28"/>
                <w:lang w:val="nl-NL"/>
              </w:rPr>
              <w:t>Giao lưu văn hóa dân tộc Mông</w:t>
            </w:r>
          </w:p>
        </w:tc>
        <w:tc>
          <w:tcPr>
            <w:tcW w:w="3060" w:type="dxa"/>
          </w:tcPr>
          <w:p w:rsidR="00EA7946" w:rsidRPr="002F11A3" w:rsidRDefault="00EA7946" w:rsidP="00EA7946">
            <w:pPr>
              <w:pStyle w:val="NormalWeb"/>
              <w:spacing w:before="120" w:beforeAutospacing="0" w:after="120" w:afterAutospacing="0"/>
              <w:jc w:val="center"/>
              <w:rPr>
                <w:rFonts w:eastAsia="Calibri"/>
                <w:b/>
                <w:iCs/>
                <w:sz w:val="28"/>
                <w:szCs w:val="28"/>
              </w:rPr>
            </w:pPr>
            <w:r w:rsidRPr="002F11A3">
              <w:rPr>
                <w:sz w:val="28"/>
                <w:szCs w:val="28"/>
                <w:lang w:val="nl-NL"/>
              </w:rPr>
              <w:t>Tháng 11</w:t>
            </w:r>
            <w:r w:rsidR="00273428" w:rsidRPr="002F11A3">
              <w:rPr>
                <w:sz w:val="28"/>
                <w:szCs w:val="28"/>
                <w:lang w:val="nl-NL"/>
              </w:rPr>
              <w:t xml:space="preserve"> </w:t>
            </w:r>
            <w:r w:rsidRPr="002F11A3">
              <w:rPr>
                <w:sz w:val="28"/>
                <w:szCs w:val="28"/>
                <w:lang w:val="nl-NL"/>
              </w:rPr>
              <w:t>-</w:t>
            </w:r>
            <w:r w:rsidR="00273428" w:rsidRPr="002F11A3">
              <w:rPr>
                <w:sz w:val="28"/>
                <w:szCs w:val="28"/>
                <w:lang w:val="nl-NL"/>
              </w:rPr>
              <w:t xml:space="preserve"> </w:t>
            </w:r>
            <w:r w:rsidRPr="002F11A3">
              <w:rPr>
                <w:sz w:val="28"/>
                <w:szCs w:val="28"/>
                <w:lang w:val="nl-NL"/>
              </w:rPr>
              <w:t>12/2020</w:t>
            </w:r>
          </w:p>
        </w:tc>
        <w:tc>
          <w:tcPr>
            <w:tcW w:w="2610" w:type="dxa"/>
          </w:tcPr>
          <w:p w:rsidR="00EA7946" w:rsidRPr="002F11A3" w:rsidRDefault="00EA7946" w:rsidP="00EA7946">
            <w:pPr>
              <w:pStyle w:val="NormalWeb"/>
              <w:spacing w:before="120" w:beforeAutospacing="0" w:after="120" w:afterAutospacing="0"/>
              <w:jc w:val="both"/>
              <w:rPr>
                <w:rFonts w:eastAsia="Calibri"/>
                <w:b/>
                <w:iCs/>
                <w:sz w:val="28"/>
                <w:szCs w:val="28"/>
              </w:rPr>
            </w:pPr>
          </w:p>
        </w:tc>
        <w:tc>
          <w:tcPr>
            <w:tcW w:w="2430" w:type="dxa"/>
            <w:vMerge w:val="restart"/>
            <w:vAlign w:val="center"/>
          </w:tcPr>
          <w:p w:rsidR="00EA7946" w:rsidRPr="002F11A3" w:rsidRDefault="00EA7946" w:rsidP="00EA7946">
            <w:pPr>
              <w:pStyle w:val="NormalWeb"/>
              <w:spacing w:before="120" w:beforeAutospacing="0" w:after="120" w:afterAutospacing="0"/>
              <w:jc w:val="center"/>
              <w:rPr>
                <w:rFonts w:eastAsia="Calibri"/>
                <w:iCs/>
                <w:sz w:val="28"/>
                <w:szCs w:val="28"/>
              </w:rPr>
            </w:pPr>
            <w:r w:rsidRPr="002F11A3">
              <w:rPr>
                <w:rFonts w:eastAsia="Calibri"/>
                <w:iCs/>
                <w:sz w:val="28"/>
                <w:szCs w:val="28"/>
              </w:rPr>
              <w:t>Huyện Điện Biên</w:t>
            </w:r>
          </w:p>
        </w:tc>
      </w:tr>
      <w:tr w:rsidR="002F11A3" w:rsidRPr="002F11A3" w:rsidTr="00273428">
        <w:tc>
          <w:tcPr>
            <w:tcW w:w="590" w:type="dxa"/>
            <w:vAlign w:val="center"/>
          </w:tcPr>
          <w:p w:rsidR="00EA7946" w:rsidRPr="002F11A3" w:rsidRDefault="00EA7946" w:rsidP="00EA7946">
            <w:pPr>
              <w:pStyle w:val="NormalWeb"/>
              <w:spacing w:before="120" w:beforeAutospacing="0" w:after="120" w:afterAutospacing="0"/>
              <w:jc w:val="center"/>
              <w:rPr>
                <w:rFonts w:eastAsia="Calibri"/>
                <w:b/>
                <w:iCs/>
                <w:sz w:val="28"/>
                <w:szCs w:val="28"/>
              </w:rPr>
            </w:pPr>
            <w:r w:rsidRPr="002F11A3">
              <w:rPr>
                <w:rFonts w:eastAsia="Calibri"/>
                <w:b/>
                <w:iCs/>
                <w:sz w:val="28"/>
                <w:szCs w:val="28"/>
              </w:rPr>
              <w:t>3</w:t>
            </w:r>
          </w:p>
        </w:tc>
        <w:tc>
          <w:tcPr>
            <w:tcW w:w="5098" w:type="dxa"/>
          </w:tcPr>
          <w:p w:rsidR="00EA7946" w:rsidRPr="002F11A3" w:rsidRDefault="00EA7946" w:rsidP="00EA7946">
            <w:pPr>
              <w:pStyle w:val="NormalWeb"/>
              <w:spacing w:before="120" w:beforeAutospacing="0" w:after="120" w:afterAutospacing="0"/>
              <w:jc w:val="both"/>
              <w:rPr>
                <w:rFonts w:eastAsia="Calibri"/>
                <w:b/>
                <w:iCs/>
                <w:sz w:val="28"/>
                <w:szCs w:val="28"/>
              </w:rPr>
            </w:pPr>
            <w:r w:rsidRPr="002F11A3">
              <w:rPr>
                <w:sz w:val="28"/>
                <w:szCs w:val="28"/>
                <w:lang w:val="nl-NL"/>
              </w:rPr>
              <w:t>Lễ hội Thành Bản Phủ gắn với Ngày hội Văn hóa, Thể thao và Du lịch huyện Điện Biên</w:t>
            </w:r>
          </w:p>
        </w:tc>
        <w:tc>
          <w:tcPr>
            <w:tcW w:w="3060" w:type="dxa"/>
          </w:tcPr>
          <w:p w:rsidR="00EA7946" w:rsidRPr="002F11A3" w:rsidRDefault="00EA7946" w:rsidP="00EA7946">
            <w:pPr>
              <w:pStyle w:val="NormalWeb"/>
              <w:spacing w:before="120" w:beforeAutospacing="0" w:after="120" w:afterAutospacing="0"/>
              <w:jc w:val="center"/>
              <w:rPr>
                <w:rFonts w:eastAsia="Calibri"/>
                <w:b/>
                <w:iCs/>
                <w:sz w:val="28"/>
                <w:szCs w:val="28"/>
              </w:rPr>
            </w:pPr>
            <w:r w:rsidRPr="002F11A3">
              <w:rPr>
                <w:sz w:val="28"/>
                <w:szCs w:val="28"/>
              </w:rPr>
              <w:t>Tháng 3/2021 (tháng 2 âm lịch)</w:t>
            </w:r>
          </w:p>
        </w:tc>
        <w:tc>
          <w:tcPr>
            <w:tcW w:w="2610" w:type="dxa"/>
            <w:vAlign w:val="center"/>
          </w:tcPr>
          <w:p w:rsidR="00EA7946" w:rsidRPr="002F11A3" w:rsidRDefault="00EA7946" w:rsidP="00273428">
            <w:pPr>
              <w:pStyle w:val="NormalWeb"/>
              <w:spacing w:before="120" w:beforeAutospacing="0" w:after="120" w:afterAutospacing="0"/>
              <w:jc w:val="both"/>
              <w:rPr>
                <w:rFonts w:eastAsia="Calibri"/>
                <w:b/>
                <w:iCs/>
                <w:sz w:val="28"/>
                <w:szCs w:val="28"/>
              </w:rPr>
            </w:pPr>
            <w:r w:rsidRPr="002F11A3">
              <w:rPr>
                <w:sz w:val="28"/>
                <w:szCs w:val="28"/>
                <w:lang w:val="nl-NL"/>
              </w:rPr>
              <w:t>Thành Bản Phủ, xã Noong Hẹt</w:t>
            </w:r>
          </w:p>
        </w:tc>
        <w:tc>
          <w:tcPr>
            <w:tcW w:w="2430" w:type="dxa"/>
            <w:vMerge/>
            <w:vAlign w:val="center"/>
          </w:tcPr>
          <w:p w:rsidR="00EA7946" w:rsidRPr="002F11A3" w:rsidRDefault="00EA7946" w:rsidP="00EA7946">
            <w:pPr>
              <w:pStyle w:val="NormalWeb"/>
              <w:spacing w:before="120" w:beforeAutospacing="0" w:after="120" w:afterAutospacing="0"/>
              <w:jc w:val="center"/>
              <w:rPr>
                <w:rFonts w:eastAsia="Calibri"/>
                <w:iCs/>
                <w:sz w:val="28"/>
                <w:szCs w:val="28"/>
              </w:rPr>
            </w:pPr>
          </w:p>
        </w:tc>
      </w:tr>
      <w:tr w:rsidR="002F11A3" w:rsidRPr="002F11A3" w:rsidTr="00273428">
        <w:tc>
          <w:tcPr>
            <w:tcW w:w="590" w:type="dxa"/>
            <w:vAlign w:val="center"/>
          </w:tcPr>
          <w:p w:rsidR="00EA7946" w:rsidRPr="002F11A3" w:rsidRDefault="00EA7946" w:rsidP="00EA7946">
            <w:pPr>
              <w:pStyle w:val="NormalWeb"/>
              <w:spacing w:before="120" w:beforeAutospacing="0" w:after="120" w:afterAutospacing="0"/>
              <w:jc w:val="center"/>
              <w:rPr>
                <w:rFonts w:eastAsia="Calibri"/>
                <w:b/>
                <w:iCs/>
                <w:sz w:val="28"/>
                <w:szCs w:val="28"/>
              </w:rPr>
            </w:pPr>
            <w:r w:rsidRPr="002F11A3">
              <w:rPr>
                <w:rFonts w:eastAsia="Calibri"/>
                <w:b/>
                <w:iCs/>
                <w:sz w:val="28"/>
                <w:szCs w:val="28"/>
              </w:rPr>
              <w:t>4</w:t>
            </w:r>
          </w:p>
        </w:tc>
        <w:tc>
          <w:tcPr>
            <w:tcW w:w="5098" w:type="dxa"/>
            <w:vAlign w:val="center"/>
          </w:tcPr>
          <w:p w:rsidR="00EA7946" w:rsidRPr="002F11A3" w:rsidRDefault="00EA7946" w:rsidP="00EA7946">
            <w:pPr>
              <w:pStyle w:val="NormalWeb"/>
              <w:spacing w:before="120" w:beforeAutospacing="0" w:after="120" w:afterAutospacing="0"/>
              <w:jc w:val="both"/>
              <w:rPr>
                <w:rFonts w:eastAsia="Calibri"/>
                <w:b/>
                <w:iCs/>
                <w:sz w:val="28"/>
                <w:szCs w:val="28"/>
              </w:rPr>
            </w:pPr>
            <w:r w:rsidRPr="002F11A3">
              <w:rPr>
                <w:sz w:val="28"/>
                <w:szCs w:val="28"/>
              </w:rPr>
              <w:t>Tết Té nước (Bun Huột Nặm) dân tộc Lào</w:t>
            </w:r>
          </w:p>
        </w:tc>
        <w:tc>
          <w:tcPr>
            <w:tcW w:w="3060" w:type="dxa"/>
          </w:tcPr>
          <w:p w:rsidR="00EA7946" w:rsidRPr="002F11A3" w:rsidRDefault="00EA7946" w:rsidP="00EA7946">
            <w:pPr>
              <w:pStyle w:val="NormalWeb"/>
              <w:spacing w:before="120" w:beforeAutospacing="0" w:after="120" w:afterAutospacing="0"/>
              <w:jc w:val="center"/>
              <w:rPr>
                <w:rFonts w:eastAsia="Calibri"/>
                <w:b/>
                <w:iCs/>
                <w:sz w:val="28"/>
                <w:szCs w:val="28"/>
              </w:rPr>
            </w:pPr>
            <w:r w:rsidRPr="002F11A3">
              <w:rPr>
                <w:sz w:val="28"/>
                <w:szCs w:val="28"/>
              </w:rPr>
              <w:t>Tháng 04/2021</w:t>
            </w:r>
          </w:p>
        </w:tc>
        <w:tc>
          <w:tcPr>
            <w:tcW w:w="2610" w:type="dxa"/>
            <w:vAlign w:val="center"/>
          </w:tcPr>
          <w:p w:rsidR="00EA7946" w:rsidRPr="002F11A3" w:rsidRDefault="00EA7946" w:rsidP="00273428">
            <w:pPr>
              <w:pStyle w:val="NormalWeb"/>
              <w:spacing w:before="120" w:beforeAutospacing="0" w:after="120" w:afterAutospacing="0"/>
              <w:jc w:val="both"/>
              <w:rPr>
                <w:rFonts w:eastAsia="Calibri"/>
                <w:b/>
                <w:iCs/>
                <w:sz w:val="28"/>
                <w:szCs w:val="28"/>
                <w:lang w:val="it-IT"/>
              </w:rPr>
            </w:pPr>
            <w:r w:rsidRPr="002F11A3">
              <w:rPr>
                <w:sz w:val="28"/>
                <w:szCs w:val="28"/>
                <w:lang w:val="it-IT"/>
              </w:rPr>
              <w:t>Bản Na Sang, xã Núa Ngam</w:t>
            </w:r>
          </w:p>
        </w:tc>
        <w:tc>
          <w:tcPr>
            <w:tcW w:w="2430" w:type="dxa"/>
            <w:vMerge/>
            <w:vAlign w:val="center"/>
          </w:tcPr>
          <w:p w:rsidR="00EA7946" w:rsidRPr="002F11A3" w:rsidRDefault="00EA7946" w:rsidP="00EA7946">
            <w:pPr>
              <w:pStyle w:val="NormalWeb"/>
              <w:spacing w:before="120" w:beforeAutospacing="0" w:after="120" w:afterAutospacing="0"/>
              <w:jc w:val="center"/>
              <w:rPr>
                <w:rFonts w:eastAsia="Calibri"/>
                <w:iCs/>
                <w:sz w:val="28"/>
                <w:szCs w:val="28"/>
                <w:lang w:val="it-IT"/>
              </w:rPr>
            </w:pPr>
          </w:p>
        </w:tc>
      </w:tr>
      <w:tr w:rsidR="00EA7946" w:rsidRPr="002F11A3" w:rsidTr="00273428">
        <w:tc>
          <w:tcPr>
            <w:tcW w:w="590" w:type="dxa"/>
            <w:vAlign w:val="center"/>
          </w:tcPr>
          <w:p w:rsidR="00EA7946" w:rsidRPr="002F11A3" w:rsidRDefault="00EA7946" w:rsidP="00EA7946">
            <w:pPr>
              <w:pStyle w:val="NormalWeb"/>
              <w:spacing w:before="120" w:beforeAutospacing="0" w:after="120" w:afterAutospacing="0"/>
              <w:jc w:val="center"/>
              <w:rPr>
                <w:rFonts w:eastAsia="Calibri"/>
                <w:b/>
                <w:iCs/>
                <w:sz w:val="28"/>
                <w:szCs w:val="28"/>
              </w:rPr>
            </w:pPr>
            <w:r w:rsidRPr="002F11A3">
              <w:rPr>
                <w:rFonts w:eastAsia="Calibri"/>
                <w:b/>
                <w:iCs/>
                <w:sz w:val="28"/>
                <w:szCs w:val="28"/>
              </w:rPr>
              <w:t>5</w:t>
            </w:r>
          </w:p>
        </w:tc>
        <w:tc>
          <w:tcPr>
            <w:tcW w:w="5098" w:type="dxa"/>
          </w:tcPr>
          <w:p w:rsidR="00EA7946" w:rsidRPr="002F11A3" w:rsidRDefault="00EA7946" w:rsidP="00EA7946">
            <w:pPr>
              <w:pStyle w:val="NormalWeb"/>
              <w:spacing w:before="120" w:beforeAutospacing="0" w:after="120" w:afterAutospacing="0"/>
              <w:jc w:val="both"/>
              <w:rPr>
                <w:rFonts w:eastAsia="Calibri"/>
                <w:b/>
                <w:iCs/>
                <w:sz w:val="28"/>
                <w:szCs w:val="28"/>
              </w:rPr>
            </w:pPr>
            <w:r w:rsidRPr="002F11A3">
              <w:rPr>
                <w:sz w:val="28"/>
                <w:szCs w:val="28"/>
              </w:rPr>
              <w:t>Trình diễn dân ca, dân vũ dân nhạc các dân tộc tại cực Tây Tổ quốc</w:t>
            </w:r>
          </w:p>
        </w:tc>
        <w:tc>
          <w:tcPr>
            <w:tcW w:w="3060" w:type="dxa"/>
          </w:tcPr>
          <w:p w:rsidR="00EA7946" w:rsidRPr="002F11A3" w:rsidRDefault="00EA7946" w:rsidP="00EA7946">
            <w:pPr>
              <w:pStyle w:val="NormalWeb"/>
              <w:spacing w:before="120" w:beforeAutospacing="0" w:after="120" w:afterAutospacing="0"/>
              <w:jc w:val="center"/>
              <w:rPr>
                <w:rFonts w:eastAsia="Calibri"/>
                <w:b/>
                <w:iCs/>
                <w:sz w:val="28"/>
                <w:szCs w:val="28"/>
              </w:rPr>
            </w:pPr>
            <w:r w:rsidRPr="002F11A3">
              <w:rPr>
                <w:sz w:val="28"/>
                <w:szCs w:val="28"/>
                <w:lang w:val="nl-NL"/>
              </w:rPr>
              <w:t>Tháng 3/2021</w:t>
            </w:r>
          </w:p>
        </w:tc>
        <w:tc>
          <w:tcPr>
            <w:tcW w:w="2610" w:type="dxa"/>
            <w:vAlign w:val="center"/>
          </w:tcPr>
          <w:p w:rsidR="00EA7946" w:rsidRPr="002F11A3" w:rsidRDefault="00EA7946" w:rsidP="00273428">
            <w:pPr>
              <w:pStyle w:val="NormalWeb"/>
              <w:spacing w:before="120" w:beforeAutospacing="0" w:after="120" w:afterAutospacing="0"/>
              <w:jc w:val="both"/>
              <w:rPr>
                <w:rFonts w:eastAsia="Calibri"/>
                <w:b/>
                <w:iCs/>
                <w:sz w:val="28"/>
                <w:szCs w:val="28"/>
              </w:rPr>
            </w:pPr>
            <w:r w:rsidRPr="002F11A3">
              <w:rPr>
                <w:sz w:val="28"/>
                <w:szCs w:val="28"/>
                <w:lang w:val="nl-NL"/>
              </w:rPr>
              <w:t>Xã Sín Thầu</w:t>
            </w:r>
          </w:p>
        </w:tc>
        <w:tc>
          <w:tcPr>
            <w:tcW w:w="2430" w:type="dxa"/>
            <w:vAlign w:val="center"/>
          </w:tcPr>
          <w:p w:rsidR="00EA7946" w:rsidRPr="002F11A3" w:rsidRDefault="00EA7946" w:rsidP="00EA7946">
            <w:pPr>
              <w:pStyle w:val="NormalWeb"/>
              <w:spacing w:before="120" w:beforeAutospacing="0" w:after="120" w:afterAutospacing="0"/>
              <w:jc w:val="center"/>
              <w:rPr>
                <w:rFonts w:eastAsia="Calibri"/>
                <w:iCs/>
                <w:sz w:val="28"/>
                <w:szCs w:val="28"/>
              </w:rPr>
            </w:pPr>
            <w:r w:rsidRPr="002F11A3">
              <w:rPr>
                <w:rFonts w:eastAsia="Calibri"/>
                <w:iCs/>
                <w:sz w:val="28"/>
                <w:szCs w:val="28"/>
              </w:rPr>
              <w:t>Huyện Mường Nhé</w:t>
            </w:r>
          </w:p>
        </w:tc>
      </w:tr>
    </w:tbl>
    <w:p w:rsidR="000248D1" w:rsidRPr="002F11A3" w:rsidRDefault="000248D1" w:rsidP="00703E5C">
      <w:pPr>
        <w:pStyle w:val="NormalWeb"/>
        <w:shd w:val="clear" w:color="auto" w:fill="FFFFFF"/>
        <w:spacing w:before="0" w:beforeAutospacing="0" w:after="0" w:afterAutospacing="0"/>
        <w:jc w:val="center"/>
        <w:rPr>
          <w:rFonts w:eastAsia="Calibri"/>
          <w:b/>
          <w:iCs/>
          <w:sz w:val="28"/>
          <w:szCs w:val="22"/>
        </w:rPr>
      </w:pPr>
    </w:p>
    <w:p w:rsidR="000248D1" w:rsidRPr="002F11A3" w:rsidRDefault="000248D1" w:rsidP="00703E5C">
      <w:pPr>
        <w:pStyle w:val="NormalWeb"/>
        <w:shd w:val="clear" w:color="auto" w:fill="FFFFFF"/>
        <w:spacing w:before="0" w:beforeAutospacing="0" w:after="0" w:afterAutospacing="0"/>
        <w:jc w:val="center"/>
        <w:rPr>
          <w:rFonts w:eastAsia="Calibri"/>
          <w:b/>
          <w:iCs/>
          <w:sz w:val="28"/>
          <w:szCs w:val="22"/>
        </w:rPr>
      </w:pPr>
    </w:p>
    <w:p w:rsidR="000248D1" w:rsidRPr="002F11A3" w:rsidRDefault="000248D1" w:rsidP="00703E5C">
      <w:pPr>
        <w:pStyle w:val="NormalWeb"/>
        <w:shd w:val="clear" w:color="auto" w:fill="FFFFFF"/>
        <w:spacing w:before="0" w:beforeAutospacing="0" w:after="0" w:afterAutospacing="0"/>
        <w:jc w:val="center"/>
        <w:rPr>
          <w:rFonts w:eastAsia="Calibri"/>
          <w:b/>
          <w:iCs/>
          <w:sz w:val="28"/>
          <w:szCs w:val="22"/>
        </w:rPr>
      </w:pPr>
    </w:p>
    <w:bookmarkEnd w:id="0"/>
    <w:p w:rsidR="000248D1" w:rsidRPr="002F11A3" w:rsidRDefault="000248D1" w:rsidP="00703E5C">
      <w:pPr>
        <w:pStyle w:val="NormalWeb"/>
        <w:shd w:val="clear" w:color="auto" w:fill="FFFFFF"/>
        <w:spacing w:before="0" w:beforeAutospacing="0" w:after="0" w:afterAutospacing="0"/>
        <w:jc w:val="center"/>
        <w:rPr>
          <w:rFonts w:eastAsia="Calibri"/>
          <w:b/>
          <w:iCs/>
          <w:sz w:val="28"/>
          <w:szCs w:val="22"/>
        </w:rPr>
      </w:pPr>
    </w:p>
    <w:sectPr w:rsidR="000248D1" w:rsidRPr="002F11A3" w:rsidSect="004D517C">
      <w:pgSz w:w="15840" w:h="12240" w:orient="landscape"/>
      <w:pgMar w:top="990" w:right="1440" w:bottom="9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B3068"/>
    <w:multiLevelType w:val="hybridMultilevel"/>
    <w:tmpl w:val="165E9576"/>
    <w:lvl w:ilvl="0" w:tplc="F04A0C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EA"/>
    <w:rsid w:val="00011F26"/>
    <w:rsid w:val="000248D1"/>
    <w:rsid w:val="00036FA5"/>
    <w:rsid w:val="00040B24"/>
    <w:rsid w:val="00092378"/>
    <w:rsid w:val="000B1DA5"/>
    <w:rsid w:val="000B42BA"/>
    <w:rsid w:val="000E147B"/>
    <w:rsid w:val="00103F02"/>
    <w:rsid w:val="00110174"/>
    <w:rsid w:val="001527C9"/>
    <w:rsid w:val="00171C79"/>
    <w:rsid w:val="00176E83"/>
    <w:rsid w:val="00184F17"/>
    <w:rsid w:val="001A1AFA"/>
    <w:rsid w:val="001D5C10"/>
    <w:rsid w:val="001E0E38"/>
    <w:rsid w:val="00200D8B"/>
    <w:rsid w:val="00237F33"/>
    <w:rsid w:val="00262B08"/>
    <w:rsid w:val="00265A52"/>
    <w:rsid w:val="00273428"/>
    <w:rsid w:val="00274EFB"/>
    <w:rsid w:val="002A04A1"/>
    <w:rsid w:val="002B2EF2"/>
    <w:rsid w:val="002E45F1"/>
    <w:rsid w:val="002F11A3"/>
    <w:rsid w:val="0031231A"/>
    <w:rsid w:val="00315507"/>
    <w:rsid w:val="00364EEE"/>
    <w:rsid w:val="003714DD"/>
    <w:rsid w:val="00385C93"/>
    <w:rsid w:val="003A3453"/>
    <w:rsid w:val="003D6A6D"/>
    <w:rsid w:val="003F328C"/>
    <w:rsid w:val="003F4270"/>
    <w:rsid w:val="003F6CEA"/>
    <w:rsid w:val="004154FB"/>
    <w:rsid w:val="00441672"/>
    <w:rsid w:val="00473588"/>
    <w:rsid w:val="00483190"/>
    <w:rsid w:val="004A0ED3"/>
    <w:rsid w:val="004B21A9"/>
    <w:rsid w:val="004D517C"/>
    <w:rsid w:val="004E4435"/>
    <w:rsid w:val="004F112B"/>
    <w:rsid w:val="004F1C4D"/>
    <w:rsid w:val="0057344D"/>
    <w:rsid w:val="005A76AB"/>
    <w:rsid w:val="005B21C2"/>
    <w:rsid w:val="005D58E3"/>
    <w:rsid w:val="00602CB6"/>
    <w:rsid w:val="00607B5B"/>
    <w:rsid w:val="006129B9"/>
    <w:rsid w:val="00615889"/>
    <w:rsid w:val="0062104B"/>
    <w:rsid w:val="0064425C"/>
    <w:rsid w:val="00656DCA"/>
    <w:rsid w:val="00656E13"/>
    <w:rsid w:val="0069198D"/>
    <w:rsid w:val="006A6D7F"/>
    <w:rsid w:val="006C3F81"/>
    <w:rsid w:val="006D062D"/>
    <w:rsid w:val="006F5093"/>
    <w:rsid w:val="00703E5C"/>
    <w:rsid w:val="007542BD"/>
    <w:rsid w:val="007B476B"/>
    <w:rsid w:val="007E3C9A"/>
    <w:rsid w:val="007E594E"/>
    <w:rsid w:val="00807D09"/>
    <w:rsid w:val="00817986"/>
    <w:rsid w:val="00833E1C"/>
    <w:rsid w:val="0084137E"/>
    <w:rsid w:val="0084262B"/>
    <w:rsid w:val="0087231E"/>
    <w:rsid w:val="00881B62"/>
    <w:rsid w:val="008A5A3A"/>
    <w:rsid w:val="008B2EAC"/>
    <w:rsid w:val="008C6670"/>
    <w:rsid w:val="008E488D"/>
    <w:rsid w:val="008F41BA"/>
    <w:rsid w:val="00973570"/>
    <w:rsid w:val="00975403"/>
    <w:rsid w:val="009A034A"/>
    <w:rsid w:val="009A48D8"/>
    <w:rsid w:val="009A7922"/>
    <w:rsid w:val="009F5238"/>
    <w:rsid w:val="00A427B4"/>
    <w:rsid w:val="00A457EA"/>
    <w:rsid w:val="00A54C2A"/>
    <w:rsid w:val="00AA327B"/>
    <w:rsid w:val="00AC4948"/>
    <w:rsid w:val="00AC53F1"/>
    <w:rsid w:val="00AD12C8"/>
    <w:rsid w:val="00AD3E9C"/>
    <w:rsid w:val="00AF231C"/>
    <w:rsid w:val="00B2449C"/>
    <w:rsid w:val="00B30A9B"/>
    <w:rsid w:val="00B32F92"/>
    <w:rsid w:val="00B55529"/>
    <w:rsid w:val="00B92E4C"/>
    <w:rsid w:val="00BA1334"/>
    <w:rsid w:val="00BA6FD6"/>
    <w:rsid w:val="00BD1A73"/>
    <w:rsid w:val="00BF32B5"/>
    <w:rsid w:val="00C51D71"/>
    <w:rsid w:val="00C6250C"/>
    <w:rsid w:val="00C63470"/>
    <w:rsid w:val="00C64B0A"/>
    <w:rsid w:val="00C7029D"/>
    <w:rsid w:val="00C73799"/>
    <w:rsid w:val="00C83C2C"/>
    <w:rsid w:val="00CA21DE"/>
    <w:rsid w:val="00CB1415"/>
    <w:rsid w:val="00CB5AB2"/>
    <w:rsid w:val="00D17AFF"/>
    <w:rsid w:val="00D27D93"/>
    <w:rsid w:val="00D30FF0"/>
    <w:rsid w:val="00D44580"/>
    <w:rsid w:val="00D70841"/>
    <w:rsid w:val="00D95743"/>
    <w:rsid w:val="00DA3B4E"/>
    <w:rsid w:val="00DE34F9"/>
    <w:rsid w:val="00DE7B9C"/>
    <w:rsid w:val="00E340FD"/>
    <w:rsid w:val="00E4434D"/>
    <w:rsid w:val="00E71840"/>
    <w:rsid w:val="00E82AE2"/>
    <w:rsid w:val="00EA7946"/>
    <w:rsid w:val="00EB378F"/>
    <w:rsid w:val="00EB3CC0"/>
    <w:rsid w:val="00EC12B1"/>
    <w:rsid w:val="00ED5A9D"/>
    <w:rsid w:val="00F106C1"/>
    <w:rsid w:val="00F354B3"/>
    <w:rsid w:val="00F415FC"/>
    <w:rsid w:val="00F64E37"/>
    <w:rsid w:val="00F87B29"/>
    <w:rsid w:val="00F95D51"/>
    <w:rsid w:val="00FB4F0E"/>
    <w:rsid w:val="00FD65D6"/>
    <w:rsid w:val="00FD6883"/>
    <w:rsid w:val="00FE12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F6CEA"/>
    <w:pPr>
      <w:keepNext/>
      <w:spacing w:before="150" w:after="150" w:line="240" w:lineRule="auto"/>
      <w:jc w:val="center"/>
      <w:outlineLvl w:val="0"/>
    </w:pPr>
    <w:rPr>
      <w:rFonts w:ascii="Times New Roman" w:eastAsia="Times New Roman" w:hAnsi="Times New Roman" w:cs="Times New Roman"/>
      <w:b/>
      <w:sz w:val="20"/>
      <w:szCs w:val="28"/>
    </w:rPr>
  </w:style>
  <w:style w:type="paragraph" w:styleId="Heading3">
    <w:name w:val="heading 3"/>
    <w:basedOn w:val="Normal"/>
    <w:next w:val="Normal"/>
    <w:link w:val="Heading3Char"/>
    <w:uiPriority w:val="9"/>
    <w:unhideWhenUsed/>
    <w:qFormat/>
    <w:rsid w:val="00262B08"/>
    <w:pPr>
      <w:keepNext/>
      <w:keepLines/>
      <w:spacing w:before="200" w:after="0"/>
      <w:outlineLvl w:val="2"/>
    </w:pPr>
    <w:rPr>
      <w:rFonts w:asciiTheme="majorHAnsi" w:eastAsiaTheme="majorEastAsia" w:hAnsiTheme="majorHAnsi" w:cstheme="majorBidi"/>
      <w:b/>
      <w:bCs/>
      <w:color w:val="94C6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CEA"/>
    <w:rPr>
      <w:rFonts w:ascii="Times New Roman" w:eastAsia="Times New Roman" w:hAnsi="Times New Roman" w:cs="Times New Roman"/>
      <w:b/>
      <w:sz w:val="20"/>
      <w:szCs w:val="28"/>
    </w:rPr>
  </w:style>
  <w:style w:type="paragraph" w:styleId="NormalWeb">
    <w:name w:val="Normal (Web)"/>
    <w:basedOn w:val="Normal"/>
    <w:uiPriority w:val="99"/>
    <w:unhideWhenUsed/>
    <w:rsid w:val="00703E5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24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231A"/>
    <w:pPr>
      <w:ind w:left="720"/>
      <w:contextualSpacing/>
    </w:pPr>
  </w:style>
  <w:style w:type="character" w:customStyle="1" w:styleId="Heading3Char">
    <w:name w:val="Heading 3 Char"/>
    <w:basedOn w:val="DefaultParagraphFont"/>
    <w:link w:val="Heading3"/>
    <w:uiPriority w:val="9"/>
    <w:rsid w:val="00262B08"/>
    <w:rPr>
      <w:rFonts w:asciiTheme="majorHAnsi" w:eastAsiaTheme="majorEastAsia" w:hAnsiTheme="majorHAnsi" w:cstheme="majorBidi"/>
      <w:b/>
      <w:bCs/>
      <w:color w:val="94C600"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F6CEA"/>
    <w:pPr>
      <w:keepNext/>
      <w:spacing w:before="150" w:after="150" w:line="240" w:lineRule="auto"/>
      <w:jc w:val="center"/>
      <w:outlineLvl w:val="0"/>
    </w:pPr>
    <w:rPr>
      <w:rFonts w:ascii="Times New Roman" w:eastAsia="Times New Roman" w:hAnsi="Times New Roman" w:cs="Times New Roman"/>
      <w:b/>
      <w:sz w:val="20"/>
      <w:szCs w:val="28"/>
    </w:rPr>
  </w:style>
  <w:style w:type="paragraph" w:styleId="Heading3">
    <w:name w:val="heading 3"/>
    <w:basedOn w:val="Normal"/>
    <w:next w:val="Normal"/>
    <w:link w:val="Heading3Char"/>
    <w:uiPriority w:val="9"/>
    <w:unhideWhenUsed/>
    <w:qFormat/>
    <w:rsid w:val="00262B08"/>
    <w:pPr>
      <w:keepNext/>
      <w:keepLines/>
      <w:spacing w:before="200" w:after="0"/>
      <w:outlineLvl w:val="2"/>
    </w:pPr>
    <w:rPr>
      <w:rFonts w:asciiTheme="majorHAnsi" w:eastAsiaTheme="majorEastAsia" w:hAnsiTheme="majorHAnsi" w:cstheme="majorBidi"/>
      <w:b/>
      <w:bCs/>
      <w:color w:val="94C6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CEA"/>
    <w:rPr>
      <w:rFonts w:ascii="Times New Roman" w:eastAsia="Times New Roman" w:hAnsi="Times New Roman" w:cs="Times New Roman"/>
      <w:b/>
      <w:sz w:val="20"/>
      <w:szCs w:val="28"/>
    </w:rPr>
  </w:style>
  <w:style w:type="paragraph" w:styleId="NormalWeb">
    <w:name w:val="Normal (Web)"/>
    <w:basedOn w:val="Normal"/>
    <w:uiPriority w:val="99"/>
    <w:unhideWhenUsed/>
    <w:rsid w:val="00703E5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24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231A"/>
    <w:pPr>
      <w:ind w:left="720"/>
      <w:contextualSpacing/>
    </w:pPr>
  </w:style>
  <w:style w:type="character" w:customStyle="1" w:styleId="Heading3Char">
    <w:name w:val="Heading 3 Char"/>
    <w:basedOn w:val="DefaultParagraphFont"/>
    <w:link w:val="Heading3"/>
    <w:uiPriority w:val="9"/>
    <w:rsid w:val="00262B08"/>
    <w:rPr>
      <w:rFonts w:asciiTheme="majorHAnsi" w:eastAsiaTheme="majorEastAsia" w:hAnsiTheme="majorHAnsi" w:cstheme="majorBidi"/>
      <w:b/>
      <w:bCs/>
      <w:color w:val="94C600"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86846">
      <w:bodyDiv w:val="1"/>
      <w:marLeft w:val="0"/>
      <w:marRight w:val="0"/>
      <w:marTop w:val="0"/>
      <w:marBottom w:val="0"/>
      <w:divBdr>
        <w:top w:val="none" w:sz="0" w:space="0" w:color="auto"/>
        <w:left w:val="none" w:sz="0" w:space="0" w:color="auto"/>
        <w:bottom w:val="none" w:sz="0" w:space="0" w:color="auto"/>
        <w:right w:val="none" w:sz="0" w:space="0" w:color="auto"/>
      </w:divBdr>
    </w:div>
    <w:div w:id="14791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1E069-3F79-450F-BD16-95B71A1E52C3}"/>
</file>

<file path=customXml/itemProps2.xml><?xml version="1.0" encoding="utf-8"?>
<ds:datastoreItem xmlns:ds="http://schemas.openxmlformats.org/officeDocument/2006/customXml" ds:itemID="{CC0E87BB-C73F-45DE-9664-676FD6281EB1}"/>
</file>

<file path=customXml/itemProps3.xml><?xml version="1.0" encoding="utf-8"?>
<ds:datastoreItem xmlns:ds="http://schemas.openxmlformats.org/officeDocument/2006/customXml" ds:itemID="{203EF6E9-DDF0-404E-86B9-EA29D9B6087B}"/>
</file>

<file path=customXml/itemProps4.xml><?xml version="1.0" encoding="utf-8"?>
<ds:datastoreItem xmlns:ds="http://schemas.openxmlformats.org/officeDocument/2006/customXml" ds:itemID="{D5A08DCB-0454-4788-9C58-298CA9748532}"/>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2021-01-07T07:55:00Z</dcterms:created>
  <dcterms:modified xsi:type="dcterms:W3CDTF">2021-01-07T07:55:00Z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